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337D5E" w14:textId="77777777" w:rsidR="00C04FC5" w:rsidRPr="00C04FC5" w:rsidRDefault="00C04FC5" w:rsidP="00C04FC5">
      <w:pPr>
        <w:jc w:val="center"/>
        <w:rPr>
          <w:rFonts w:ascii="AhangVariable UltraBold" w:hAnsi="AhangVariable UltraBold" w:cs="AhangVariable UltraBold"/>
          <w:b/>
          <w:bCs/>
        </w:rPr>
      </w:pPr>
      <w:r w:rsidRPr="00C04FC5">
        <w:rPr>
          <w:rFonts w:ascii="AhangVariable UltraBold" w:hAnsi="AhangVariable UltraBold" w:cs="AhangVariable UltraBold"/>
          <w:b/>
          <w:bCs/>
          <w:rtl/>
        </w:rPr>
        <w:t>موضوع: مضاربه/ بانکداری اسلامی</w:t>
      </w:r>
    </w:p>
    <w:p w14:paraId="1A5D75EA" w14:textId="77777777" w:rsidR="00C04FC5" w:rsidRDefault="00C04FC5" w:rsidP="00C04FC5">
      <w:pPr>
        <w:jc w:val="right"/>
      </w:pPr>
      <w:r>
        <w:rPr>
          <w:rFonts w:cs="Arial" w:hint="eastAsia"/>
          <w:rtl/>
        </w:rPr>
        <w:t>اشتراط</w:t>
      </w:r>
      <w:r>
        <w:rPr>
          <w:rFonts w:cs="Arial"/>
          <w:rtl/>
        </w:rPr>
        <w:t xml:space="preserve"> هبه در صورت بروز خسارت</w:t>
      </w:r>
    </w:p>
    <w:p w14:paraId="0E8141AA" w14:textId="77777777" w:rsidR="00C04FC5" w:rsidRDefault="00C04FC5" w:rsidP="00C04FC5">
      <w:pPr>
        <w:jc w:val="right"/>
      </w:pPr>
      <w:r>
        <w:rPr>
          <w:rFonts w:cs="Arial" w:hint="eastAsia"/>
          <w:rtl/>
        </w:rPr>
        <w:t>در</w:t>
      </w:r>
      <w:r>
        <w:rPr>
          <w:rFonts w:cs="Arial"/>
          <w:rtl/>
        </w:rPr>
        <w:t xml:space="preserve"> مباحث گذشته مطلب به آنجا رس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که گفت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م</w:t>
      </w:r>
      <w:r>
        <w:rPr>
          <w:rFonts w:cs="Arial"/>
          <w:rtl/>
        </w:rPr>
        <w:t>: اشتراط ضمان در باب مضاربه بدل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ل</w:t>
      </w:r>
      <w:r>
        <w:rPr>
          <w:rFonts w:cs="Arial"/>
          <w:rtl/>
        </w:rPr>
        <w:t xml:space="preserve"> مخالفت با سنت قطع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ه</w:t>
      </w:r>
      <w:r>
        <w:rPr>
          <w:rFonts w:cs="Arial"/>
          <w:rtl/>
        </w:rPr>
        <w:t xml:space="preserve"> شرط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باطل خواهد بود. لکن فقها خصوصا فقها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معاصر راه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شرع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برا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حل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/>
          <w:rtl/>
        </w:rPr>
        <w:t xml:space="preserve"> مشکل ب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نموده اند.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شان</w:t>
      </w:r>
      <w:r>
        <w:rPr>
          <w:rFonts w:cs="Arial"/>
          <w:rtl/>
        </w:rPr>
        <w:t xml:space="preserve"> فرموده اند که ضرورت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برا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شرط ضمان به صورت صر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ح</w:t>
      </w:r>
      <w:r>
        <w:rPr>
          <w:rFonts w:cs="Arial"/>
          <w:rtl/>
        </w:rPr>
        <w:t xml:space="preserve"> وجود نداد و مالک در عقد مضاربه م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تواند بگو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که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/>
          <w:rtl/>
        </w:rPr>
        <w:t xml:space="preserve"> مال را برا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مضاربه به تو م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دهم و بر تو شرط م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کنم که در صورت بروز خسارت از مال خود هد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ه</w:t>
      </w:r>
      <w:r>
        <w:rPr>
          <w:rFonts w:cs="Arial"/>
          <w:rtl/>
        </w:rPr>
        <w:t xml:space="preserve"> ا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که جابر آن باشد به من بده</w:t>
      </w:r>
      <w:r>
        <w:rPr>
          <w:rFonts w:cs="Arial" w:hint="cs"/>
          <w:rtl/>
        </w:rPr>
        <w:t>ی</w:t>
      </w:r>
      <w:r>
        <w:t>.</w:t>
      </w:r>
    </w:p>
    <w:p w14:paraId="0FC0DE51" w14:textId="77777777" w:rsidR="00C04FC5" w:rsidRDefault="00C04FC5" w:rsidP="00C04FC5">
      <w:pPr>
        <w:jc w:val="right"/>
      </w:pPr>
      <w:r>
        <w:rPr>
          <w:rFonts w:cs="Arial" w:hint="eastAsia"/>
          <w:rtl/>
        </w:rPr>
        <w:t>اگر</w:t>
      </w:r>
      <w:r>
        <w:rPr>
          <w:rFonts w:cs="Arial"/>
          <w:rtl/>
        </w:rPr>
        <w:t xml:space="preserve"> شرط نفس ضمان شود، شرط بدل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ل</w:t>
      </w:r>
      <w:r>
        <w:rPr>
          <w:rFonts w:cs="Arial"/>
          <w:rtl/>
        </w:rPr>
        <w:t xml:space="preserve"> مخالفت با سنت قطع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که دلالت بر امان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بودن 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عامل م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کند، باطل خواهد بود. لکن در فرض کلام فقها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معاصر شرط هد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جابر شده هرچند که نت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آن با اشتراط ضمان 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ک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است اما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/>
          <w:rtl/>
        </w:rPr>
        <w:t xml:space="preserve"> فرض باطل نبوده و اشکال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ندارد چرا که هبه امر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جا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</w:t>
      </w:r>
      <w:r>
        <w:rPr>
          <w:rFonts w:cs="Arial"/>
          <w:rtl/>
        </w:rPr>
        <w:t xml:space="preserve"> و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/>
          <w:rtl/>
        </w:rPr>
        <w:t xml:space="preserve"> اشتراط که در ضمنِ صلح بوده موجب لزوم آن خواهد بود. همانطور که م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دان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شرط بر دو قسم است، ابتدا</w:t>
      </w:r>
      <w:r>
        <w:rPr>
          <w:rFonts w:cs="Arial" w:hint="cs"/>
          <w:rtl/>
        </w:rPr>
        <w:t>یی</w:t>
      </w:r>
      <w:r>
        <w:rPr>
          <w:rFonts w:cs="Arial"/>
          <w:rtl/>
        </w:rPr>
        <w:t xml:space="preserve"> و در ضمن عقد، که قسم دوم اگر در ضمن عقد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لازم باشد، واجب الوفا خواهد بود. لذا با توجه به جا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ز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بودن عقد مضاربه لازم است اشتراط در ضمن عقد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لازم مثل ص</w:t>
      </w:r>
      <w:r>
        <w:rPr>
          <w:rFonts w:cs="Arial" w:hint="eastAsia"/>
          <w:rtl/>
        </w:rPr>
        <w:t>لح</w:t>
      </w:r>
      <w:r>
        <w:rPr>
          <w:rFonts w:cs="Arial"/>
          <w:rtl/>
        </w:rPr>
        <w:t xml:space="preserve"> صورت گ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رد</w:t>
      </w:r>
      <w:r>
        <w:rPr>
          <w:rFonts w:cs="Arial"/>
          <w:rtl/>
        </w:rPr>
        <w:t xml:space="preserve"> تا لازم الوفا شود و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/>
          <w:rtl/>
        </w:rPr>
        <w:t xml:space="preserve"> دل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ل</w:t>
      </w:r>
      <w:r>
        <w:rPr>
          <w:rFonts w:cs="Arial"/>
          <w:rtl/>
        </w:rPr>
        <w:t xml:space="preserve"> لزوم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جاد</w:t>
      </w:r>
      <w:r>
        <w:rPr>
          <w:rFonts w:cs="Arial"/>
          <w:rtl/>
        </w:rPr>
        <w:t xml:space="preserve"> عقد دوم 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عن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صلح و مصالحه چ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ز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ولو قل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ل</w:t>
      </w:r>
      <w:r>
        <w:rPr>
          <w:rFonts w:cs="Arial"/>
          <w:rtl/>
        </w:rPr>
        <w:t xml:space="preserve"> ب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کد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گر</w:t>
      </w:r>
      <w:r>
        <w:rPr>
          <w:rFonts w:cs="Arial"/>
          <w:rtl/>
        </w:rPr>
        <w:t xml:space="preserve"> در فرض فوق م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باشد</w:t>
      </w:r>
      <w:r>
        <w:t>.</w:t>
      </w:r>
    </w:p>
    <w:p w14:paraId="751D8ECE" w14:textId="77777777" w:rsidR="00C04FC5" w:rsidRDefault="00C04FC5" w:rsidP="00C04FC5">
      <w:pPr>
        <w:jc w:val="right"/>
      </w:pPr>
      <w:r>
        <w:rPr>
          <w:rFonts w:cs="Arial" w:hint="eastAsia"/>
          <w:rtl/>
        </w:rPr>
        <w:t>استعانت</w:t>
      </w:r>
      <w:r>
        <w:rPr>
          <w:rFonts w:cs="Arial"/>
          <w:rtl/>
        </w:rPr>
        <w:t xml:space="preserve"> از موسسات ب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مه</w:t>
      </w:r>
    </w:p>
    <w:p w14:paraId="09FC7CAF" w14:textId="77777777" w:rsidR="00C04FC5" w:rsidRDefault="00C04FC5" w:rsidP="00C04FC5">
      <w:pPr>
        <w:jc w:val="right"/>
      </w:pPr>
      <w:r>
        <w:rPr>
          <w:rFonts w:cs="Arial" w:hint="eastAsia"/>
          <w:rtl/>
        </w:rPr>
        <w:t>با</w:t>
      </w:r>
      <w:r>
        <w:rPr>
          <w:rFonts w:cs="Arial"/>
          <w:rtl/>
        </w:rPr>
        <w:t xml:space="preserve">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/>
          <w:rtl/>
        </w:rPr>
        <w:t xml:space="preserve"> حال اگر باز هم قائل به جواز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/>
          <w:rtl/>
        </w:rPr>
        <w:t xml:space="preserve"> شرط نباشد و بگو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/>
          <w:rtl/>
        </w:rPr>
        <w:t xml:space="preserve"> بمانند ح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ل</w:t>
      </w:r>
      <w:r>
        <w:rPr>
          <w:rFonts w:cs="Arial"/>
          <w:rtl/>
        </w:rPr>
        <w:t xml:space="preserve"> ربا است که بعض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از فقها مثل س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دنا</w:t>
      </w:r>
      <w:r>
        <w:rPr>
          <w:rFonts w:cs="Arial"/>
          <w:rtl/>
        </w:rPr>
        <w:t xml:space="preserve"> الاعظم حضرت امام خم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آن ها را به تمامه رد نموده اند، م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تواند با استعانت از موسسات ب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مه</w:t>
      </w:r>
      <w:r>
        <w:rPr>
          <w:rFonts w:cs="Arial"/>
          <w:rtl/>
        </w:rPr>
        <w:t xml:space="preserve"> ا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مشکل جبران خسارت را حل نما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>. لذا بانک و سا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ر</w:t>
      </w:r>
      <w:r>
        <w:rPr>
          <w:rFonts w:cs="Arial"/>
          <w:rtl/>
        </w:rPr>
        <w:t xml:space="preserve"> موسسات م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ت</w:t>
      </w:r>
      <w:r>
        <w:rPr>
          <w:rFonts w:cs="Arial" w:hint="eastAsia"/>
          <w:rtl/>
        </w:rPr>
        <w:t>وانند</w:t>
      </w:r>
      <w:r>
        <w:rPr>
          <w:rFonts w:cs="Arial"/>
          <w:rtl/>
        </w:rPr>
        <w:t xml:space="preserve"> با ب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مه</w:t>
      </w:r>
      <w:r>
        <w:rPr>
          <w:rFonts w:cs="Arial"/>
          <w:rtl/>
        </w:rPr>
        <w:t xml:space="preserve"> نمودن مال خود، در صورت بروز خسارت، دفع ضرر نما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ند</w:t>
      </w:r>
      <w:r>
        <w:t>.</w:t>
      </w:r>
    </w:p>
    <w:p w14:paraId="36480530" w14:textId="77777777" w:rsidR="00C04FC5" w:rsidRDefault="00C04FC5" w:rsidP="00C04FC5">
      <w:pPr>
        <w:jc w:val="right"/>
      </w:pPr>
      <w:r>
        <w:rPr>
          <w:rFonts w:cs="Arial" w:hint="eastAsia"/>
          <w:rtl/>
        </w:rPr>
        <w:t>اختصاص</w:t>
      </w:r>
      <w:r>
        <w:rPr>
          <w:rFonts w:cs="Arial"/>
          <w:rtl/>
        </w:rPr>
        <w:t xml:space="preserve"> مضاربه به تجارت</w:t>
      </w:r>
    </w:p>
    <w:p w14:paraId="03FBE473" w14:textId="77777777" w:rsidR="00C04FC5" w:rsidRDefault="00C04FC5" w:rsidP="00C04FC5">
      <w:pPr>
        <w:jc w:val="right"/>
      </w:pPr>
      <w:r>
        <w:rPr>
          <w:rFonts w:cs="Arial" w:hint="eastAsia"/>
          <w:rtl/>
        </w:rPr>
        <w:t>مساله</w:t>
      </w:r>
      <w:r>
        <w:rPr>
          <w:rFonts w:cs="Arial"/>
          <w:rtl/>
        </w:rPr>
        <w:t xml:space="preserve"> بعد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از مسائل مهم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که محل ابتلا در باب مضاربه مطرح م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باشد آن است که آ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ا</w:t>
      </w:r>
      <w:r>
        <w:rPr>
          <w:rFonts w:cs="Arial"/>
          <w:rtl/>
        </w:rPr>
        <w:t xml:space="preserve"> عقد مضاربه اختصاص به تجارت دارد 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ا</w:t>
      </w:r>
      <w:r>
        <w:rPr>
          <w:rFonts w:cs="Arial"/>
          <w:rtl/>
        </w:rPr>
        <w:t xml:space="preserve"> خ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ر؟</w:t>
      </w:r>
      <w:r>
        <w:rPr>
          <w:rFonts w:cs="Arial"/>
          <w:rtl/>
        </w:rPr>
        <w:t xml:space="preserve"> مشهور ب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/>
          <w:rtl/>
        </w:rPr>
        <w:t xml:space="preserve"> فقها اختصاص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/>
          <w:rtl/>
        </w:rPr>
        <w:t xml:space="preserve"> عقد به تجارت است. 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عن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عامل مال را از مالک برا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تجارت اخذ م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کند و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/>
          <w:rtl/>
        </w:rPr>
        <w:t xml:space="preserve"> مال اختصاص به تجارت دارد. البته بعض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از </w:t>
      </w:r>
      <w:r>
        <w:rPr>
          <w:rFonts w:cs="Arial" w:hint="eastAsia"/>
          <w:rtl/>
        </w:rPr>
        <w:t>فقها</w:t>
      </w:r>
      <w:r>
        <w:rPr>
          <w:rFonts w:cs="Arial"/>
          <w:rtl/>
        </w:rPr>
        <w:t xml:space="preserve"> قائل به عموم شده اند و فرموده اند ب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/>
          <w:rtl/>
        </w:rPr>
        <w:t xml:space="preserve"> تجارت و باق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مشاغل تفاوت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وجود ندارد و متعاقد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/>
          <w:rtl/>
        </w:rPr>
        <w:t xml:space="preserve"> م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توانند عقد مضاربه را در مثل زراعت جار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نما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ند</w:t>
      </w:r>
      <w:r>
        <w:t>.</w:t>
      </w:r>
    </w:p>
    <w:p w14:paraId="7177B35E" w14:textId="77777777" w:rsidR="00C04FC5" w:rsidRDefault="00C04FC5" w:rsidP="00C04FC5">
      <w:pPr>
        <w:jc w:val="right"/>
      </w:pPr>
      <w:r>
        <w:rPr>
          <w:rFonts w:cs="Arial" w:hint="eastAsia"/>
          <w:rtl/>
        </w:rPr>
        <w:t>مرحوم</w:t>
      </w:r>
      <w:r>
        <w:rPr>
          <w:rFonts w:cs="Arial"/>
          <w:rtl/>
        </w:rPr>
        <w:t xml:space="preserve"> س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زد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در کتاب شر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ف</w:t>
      </w:r>
      <w:r>
        <w:rPr>
          <w:rFonts w:cs="Arial"/>
          <w:rtl/>
        </w:rPr>
        <w:t xml:space="preserve"> عروه الوثق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متعرض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/>
          <w:rtl/>
        </w:rPr>
        <w:t xml:space="preserve"> فرع شده و فرموده</w:t>
      </w:r>
      <w:r>
        <w:t>:</w:t>
      </w:r>
    </w:p>
    <w:p w14:paraId="182901B4" w14:textId="77777777" w:rsidR="00C04FC5" w:rsidRDefault="00C04FC5" w:rsidP="00C04FC5">
      <w:pPr>
        <w:jc w:val="right"/>
      </w:pPr>
      <w:r>
        <w:rPr>
          <w:rFonts w:hint="eastAsia"/>
        </w:rPr>
        <w:t>«</w:t>
      </w:r>
      <w:r>
        <w:rPr>
          <w:rFonts w:cs="Arial" w:hint="eastAsia"/>
          <w:rtl/>
        </w:rPr>
        <w:t>التاسع</w:t>
      </w:r>
      <w:r>
        <w:rPr>
          <w:rFonts w:cs="Arial"/>
          <w:rtl/>
        </w:rPr>
        <w:t xml:space="preserve"> أن يكون الاسترباح بالتجارة و أما إذا كان بغيرها كأن يدفع إليه ليصرفه في الزراعة مثلا و يكون الربح بينهما يشكل صحته إذ القدر المعلوم من الأدلة هو التجارة و لو فرض صحة غيرها للعمومات كما لا يبعد لا يكون داخلا في عنوان المضاربة</w:t>
      </w:r>
      <w:proofErr w:type="gramStart"/>
      <w:r>
        <w:t>»[</w:t>
      </w:r>
      <w:proofErr w:type="gramEnd"/>
      <w:r>
        <w:t>1]</w:t>
      </w:r>
    </w:p>
    <w:p w14:paraId="7833273C" w14:textId="77777777" w:rsidR="00C04FC5" w:rsidRDefault="00C04FC5" w:rsidP="00C04FC5">
      <w:pPr>
        <w:jc w:val="right"/>
      </w:pPr>
      <w:r>
        <w:rPr>
          <w:rFonts w:cs="Arial" w:hint="eastAsia"/>
          <w:rtl/>
        </w:rPr>
        <w:t>به</w:t>
      </w:r>
      <w:r>
        <w:rPr>
          <w:rFonts w:cs="Arial"/>
          <w:rtl/>
        </w:rPr>
        <w:t xml:space="preserve">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/>
          <w:rtl/>
        </w:rPr>
        <w:t xml:space="preserve"> معن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که عنوان مضاربه اختصاص به تجارت دارد لکن در فرض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مالک پول خود را به عامل برا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زارعت دهد، ممکن است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/>
          <w:rtl/>
        </w:rPr>
        <w:t xml:space="preserve"> عمل بدل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ل</w:t>
      </w:r>
      <w:r>
        <w:rPr>
          <w:rFonts w:cs="Arial"/>
          <w:rtl/>
        </w:rPr>
        <w:t xml:space="preserve"> عموم «يَا أَيُّهَا الَّذِينَ آمَنُوا أَوْفُوا بِالْعُقُودِ»[2] و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نکه</w:t>
      </w:r>
      <w:r>
        <w:rPr>
          <w:rFonts w:cs="Arial"/>
          <w:rtl/>
        </w:rPr>
        <w:t xml:space="preserve">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/>
          <w:rtl/>
        </w:rPr>
        <w:t xml:space="preserve"> عقد ن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ز</w:t>
      </w:r>
      <w:r>
        <w:rPr>
          <w:rFonts w:cs="Arial"/>
          <w:rtl/>
        </w:rPr>
        <w:t xml:space="preserve"> معاهده ا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عقلا</w:t>
      </w:r>
      <w:r>
        <w:rPr>
          <w:rFonts w:cs="Arial" w:hint="cs"/>
          <w:rtl/>
        </w:rPr>
        <w:t>یی</w:t>
      </w:r>
      <w:r>
        <w:rPr>
          <w:rFonts w:cs="Arial"/>
          <w:rtl/>
        </w:rPr>
        <w:t xml:space="preserve"> است، صح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ح</w:t>
      </w:r>
      <w:r>
        <w:rPr>
          <w:rFonts w:cs="Arial"/>
          <w:rtl/>
        </w:rPr>
        <w:t xml:space="preserve"> باشد. لذا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/>
          <w:rtl/>
        </w:rPr>
        <w:t xml:space="preserve"> عقد ن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عقد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مستقل از مضاربه و صح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ح</w:t>
      </w:r>
      <w:r>
        <w:rPr>
          <w:rFonts w:cs="Arial"/>
          <w:rtl/>
        </w:rPr>
        <w:t xml:space="preserve"> م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باشد. از علما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معاصر ن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ز</w:t>
      </w:r>
      <w:r>
        <w:rPr>
          <w:rFonts w:cs="Arial"/>
          <w:rtl/>
        </w:rPr>
        <w:t xml:space="preserve"> حضرت آ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ت</w:t>
      </w:r>
      <w:r>
        <w:rPr>
          <w:rFonts w:cs="Arial"/>
          <w:rtl/>
        </w:rPr>
        <w:t xml:space="preserve"> الله مکارم ش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راز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بنا بر آنچه که در کلمات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شان</w:t>
      </w:r>
      <w:r>
        <w:rPr>
          <w:rFonts w:cs="Arial"/>
          <w:rtl/>
        </w:rPr>
        <w:t xml:space="preserve"> ملاحظه نمودم قائل به صحت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/>
          <w:rtl/>
        </w:rPr>
        <w:t xml:space="preserve"> عقد شده</w:t>
      </w:r>
      <w:r>
        <w:t>.</w:t>
      </w:r>
    </w:p>
    <w:p w14:paraId="5D7528A0" w14:textId="77777777" w:rsidR="00C04FC5" w:rsidRDefault="00C04FC5" w:rsidP="00C04FC5">
      <w:pPr>
        <w:jc w:val="right"/>
      </w:pPr>
      <w:r>
        <w:rPr>
          <w:rFonts w:cs="Arial" w:hint="eastAsia"/>
          <w:rtl/>
        </w:rPr>
        <w:t>لکن</w:t>
      </w:r>
      <w:r>
        <w:rPr>
          <w:rFonts w:cs="Arial"/>
          <w:rtl/>
        </w:rPr>
        <w:t xml:space="preserve"> اکثر علما با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/>
          <w:rtl/>
        </w:rPr>
        <w:t xml:space="preserve"> کلام جناب س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مخالفت کرده و در تعلقه بر کلام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شان</w:t>
      </w:r>
      <w:r>
        <w:rPr>
          <w:rFonts w:cs="Arial"/>
          <w:rtl/>
        </w:rPr>
        <w:t xml:space="preserve"> مخالفت خود را ابراز نموده اند. از جمله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/>
          <w:rtl/>
        </w:rPr>
        <w:t xml:space="preserve"> علما مرحوم محقق عراق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و جناب س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احمد خوانسار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م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باشند.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شان</w:t>
      </w:r>
      <w:r>
        <w:rPr>
          <w:rFonts w:cs="Arial"/>
          <w:rtl/>
        </w:rPr>
        <w:t xml:space="preserve"> فرموده اند: عموم آ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ه</w:t>
      </w:r>
      <w:r>
        <w:rPr>
          <w:rFonts w:cs="Arial"/>
          <w:rtl/>
        </w:rPr>
        <w:t xml:space="preserve"> منصرف به عقود متعارف در زمان نزول بوده کما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نکه</w:t>
      </w:r>
      <w:r>
        <w:rPr>
          <w:rFonts w:cs="Arial"/>
          <w:rtl/>
        </w:rPr>
        <w:t xml:space="preserve"> «ال» در </w:t>
      </w:r>
      <w:r>
        <w:rPr>
          <w:rFonts w:cs="Arial" w:hint="eastAsia"/>
          <w:rtl/>
        </w:rPr>
        <w:t>«العقود»</w:t>
      </w:r>
      <w:r>
        <w:rPr>
          <w:rFonts w:cs="Arial"/>
          <w:rtl/>
        </w:rPr>
        <w:t xml:space="preserve"> برا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عهد م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باشد.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/>
          <w:rtl/>
        </w:rPr>
        <w:t xml:space="preserve"> عقد 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عن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اعطا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پول به عامل برا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زراعت </w:t>
      </w:r>
      <w:r>
        <w:rPr>
          <w:rFonts w:cs="Arial"/>
          <w:rtl/>
        </w:rPr>
        <w:lastRenderedPageBreak/>
        <w:t>ن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ز</w:t>
      </w:r>
      <w:r>
        <w:rPr>
          <w:rFonts w:cs="Arial"/>
          <w:rtl/>
        </w:rPr>
        <w:t xml:space="preserve"> در آن زمان متعارف نبوده. اما اگر گفته شود که «ال» جنس است،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شان</w:t>
      </w:r>
      <w:r>
        <w:rPr>
          <w:rFonts w:cs="Arial"/>
          <w:rtl/>
        </w:rPr>
        <w:t xml:space="preserve"> در جواب گفته اند که در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/>
          <w:rtl/>
        </w:rPr>
        <w:t xml:space="preserve"> صورت عقد منصرف به عقود متعارف بوده و در صورت شک در متعارف بودن چن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/>
          <w:rtl/>
        </w:rPr>
        <w:t xml:space="preserve"> عقد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امکان رجوع به عموم آ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ه</w:t>
      </w:r>
      <w:r>
        <w:rPr>
          <w:rFonts w:cs="Arial"/>
          <w:rtl/>
        </w:rPr>
        <w:t xml:space="preserve"> مشکل خواهد بود</w:t>
      </w:r>
      <w:r>
        <w:t>.</w:t>
      </w:r>
    </w:p>
    <w:p w14:paraId="72A45777" w14:textId="77777777" w:rsidR="00C04FC5" w:rsidRDefault="00C04FC5" w:rsidP="00C04FC5">
      <w:pPr>
        <w:jc w:val="right"/>
      </w:pPr>
      <w:r>
        <w:rPr>
          <w:rFonts w:cs="Arial" w:hint="eastAsia"/>
          <w:rtl/>
        </w:rPr>
        <w:t>مرحوم</w:t>
      </w:r>
      <w:r>
        <w:rPr>
          <w:rFonts w:cs="Arial"/>
          <w:rtl/>
        </w:rPr>
        <w:t xml:space="preserve"> س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بروجرد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و مرحوم س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گلپا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گان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و مرحوم س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دنا</w:t>
      </w:r>
      <w:r>
        <w:rPr>
          <w:rFonts w:cs="Arial"/>
          <w:rtl/>
        </w:rPr>
        <w:t xml:space="preserve"> الاستاد با استدلال د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گر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با کلام س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زد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مخالفت نموده اند.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شان</w:t>
      </w:r>
      <w:r>
        <w:rPr>
          <w:rFonts w:cs="Arial"/>
          <w:rtl/>
        </w:rPr>
        <w:t xml:space="preserve"> فرموده اند: آنچه که صح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ح</w:t>
      </w:r>
      <w:r>
        <w:rPr>
          <w:rFonts w:cs="Arial"/>
          <w:rtl/>
        </w:rPr>
        <w:t xml:space="preserve"> است مضاربه در تجارت است و غ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ر</w:t>
      </w:r>
      <w:r>
        <w:rPr>
          <w:rFonts w:cs="Arial"/>
          <w:rtl/>
        </w:rPr>
        <w:t xml:space="preserve"> آن نه به عنوان مضاربه و نه با عنوان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د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گر</w:t>
      </w:r>
      <w:r>
        <w:rPr>
          <w:rFonts w:cs="Arial"/>
          <w:rtl/>
        </w:rPr>
        <w:t xml:space="preserve"> صح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ح</w:t>
      </w:r>
      <w:r>
        <w:rPr>
          <w:rFonts w:cs="Arial"/>
          <w:rtl/>
        </w:rPr>
        <w:t xml:space="preserve"> نبوده و نم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توان به عموم آ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ه</w:t>
      </w:r>
      <w:r>
        <w:rPr>
          <w:rFonts w:cs="Arial"/>
          <w:rtl/>
        </w:rPr>
        <w:t xml:space="preserve"> تمسک </w:t>
      </w:r>
      <w:r>
        <w:rPr>
          <w:rFonts w:cs="Arial" w:hint="eastAsia"/>
          <w:rtl/>
        </w:rPr>
        <w:t>نمود</w:t>
      </w:r>
      <w:r>
        <w:rPr>
          <w:rFonts w:cs="Arial"/>
          <w:rtl/>
        </w:rPr>
        <w:t>. مرحوم حضرت س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دنا</w:t>
      </w:r>
      <w:r>
        <w:rPr>
          <w:rFonts w:cs="Arial"/>
          <w:rtl/>
        </w:rPr>
        <w:t xml:space="preserve"> الاعظم ن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ز</w:t>
      </w:r>
      <w:r>
        <w:rPr>
          <w:rFonts w:cs="Arial"/>
          <w:rtl/>
        </w:rPr>
        <w:t xml:space="preserve"> در تعلقه بر کلام س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زد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فرموده:«فيه إشكال بل منع»[3] چرا که اگر با عنوان مضاربه باشد، اختصاص به تجارت دارد اما اگر به عنوان عقد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مستقل و مستند به عموم آ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ه</w:t>
      </w:r>
      <w:r>
        <w:rPr>
          <w:rFonts w:cs="Arial"/>
          <w:rtl/>
        </w:rPr>
        <w:t xml:space="preserve"> باشد ن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ز</w:t>
      </w:r>
      <w:r>
        <w:rPr>
          <w:rFonts w:cs="Arial"/>
          <w:rtl/>
        </w:rPr>
        <w:t xml:space="preserve"> صح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ح</w:t>
      </w:r>
      <w:r>
        <w:rPr>
          <w:rFonts w:cs="Arial"/>
          <w:rtl/>
        </w:rPr>
        <w:t xml:space="preserve"> نم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باشد</w:t>
      </w:r>
      <w:r>
        <w:t>.</w:t>
      </w:r>
    </w:p>
    <w:p w14:paraId="25BC6C2A" w14:textId="77777777" w:rsidR="00C04FC5" w:rsidRDefault="00C04FC5" w:rsidP="00C04FC5">
      <w:pPr>
        <w:jc w:val="right"/>
      </w:pPr>
      <w:r>
        <w:rPr>
          <w:rFonts w:cs="Arial" w:hint="eastAsia"/>
          <w:rtl/>
        </w:rPr>
        <w:t>اگر</w:t>
      </w:r>
      <w:r>
        <w:rPr>
          <w:rFonts w:cs="Arial"/>
          <w:rtl/>
        </w:rPr>
        <w:t xml:space="preserve"> به کتب مسائل مستحدثه مراجعه نما</w:t>
      </w:r>
      <w:r>
        <w:rPr>
          <w:rFonts w:cs="Arial" w:hint="cs"/>
          <w:rtl/>
        </w:rPr>
        <w:t>یی</w:t>
      </w:r>
      <w:r>
        <w:rPr>
          <w:rFonts w:cs="Arial" w:hint="eastAsia"/>
          <w:rtl/>
        </w:rPr>
        <w:t>د،</w:t>
      </w:r>
      <w:r>
        <w:rPr>
          <w:rFonts w:cs="Arial"/>
          <w:rtl/>
        </w:rPr>
        <w:t xml:space="preserve"> خواه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د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که در تصح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ح</w:t>
      </w:r>
      <w:r>
        <w:rPr>
          <w:rFonts w:cs="Arial"/>
          <w:rtl/>
        </w:rPr>
        <w:t xml:space="preserve"> عقد ب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مه</w:t>
      </w:r>
      <w:r>
        <w:rPr>
          <w:rFonts w:cs="Arial"/>
          <w:rtl/>
        </w:rPr>
        <w:t xml:space="preserve"> به عموم آ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ه</w:t>
      </w:r>
      <w:r>
        <w:rPr>
          <w:rFonts w:cs="Arial"/>
          <w:rtl/>
        </w:rPr>
        <w:t xml:space="preserve"> «أَوْفُوا بِالْعُقُودِ»[4] تمسک شده و گفته شده در شمول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/>
          <w:rtl/>
        </w:rPr>
        <w:t xml:space="preserve"> آ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ه</w:t>
      </w:r>
      <w:r>
        <w:rPr>
          <w:rFonts w:cs="Arial"/>
          <w:rtl/>
        </w:rPr>
        <w:t xml:space="preserve"> بر عقد ب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مه</w:t>
      </w:r>
      <w:r>
        <w:rPr>
          <w:rFonts w:cs="Arial"/>
          <w:rtl/>
        </w:rPr>
        <w:t xml:space="preserve"> اشکال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وجود ندارد، چرا که عموم دل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ل</w:t>
      </w:r>
      <w:r>
        <w:rPr>
          <w:rFonts w:cs="Arial"/>
          <w:rtl/>
        </w:rPr>
        <w:t xml:space="preserve"> شامل هر عقد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که متعارف باشد خواهد بود. بنا بر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/>
          <w:rtl/>
        </w:rPr>
        <w:t xml:space="preserve"> وجه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برا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ک</w:t>
      </w:r>
      <w:r>
        <w:rPr>
          <w:rFonts w:cs="Arial" w:hint="eastAsia"/>
          <w:rtl/>
        </w:rPr>
        <w:t>لام</w:t>
      </w:r>
      <w:r>
        <w:rPr>
          <w:rFonts w:cs="Arial"/>
          <w:rtl/>
        </w:rPr>
        <w:t xml:space="preserve"> محقق عراق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ن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ست</w:t>
      </w:r>
      <w:r>
        <w:rPr>
          <w:rFonts w:cs="Arial"/>
          <w:rtl/>
        </w:rPr>
        <w:t xml:space="preserve"> و اشکال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شان</w:t>
      </w:r>
      <w:r>
        <w:rPr>
          <w:rFonts w:cs="Arial"/>
          <w:rtl/>
        </w:rPr>
        <w:t xml:space="preserve"> اشکال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ضع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ف</w:t>
      </w:r>
      <w:r>
        <w:rPr>
          <w:rFonts w:cs="Arial"/>
          <w:rtl/>
        </w:rPr>
        <w:t xml:space="preserve"> است و قرآن کر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م</w:t>
      </w:r>
      <w:r>
        <w:rPr>
          <w:rFonts w:cs="Arial"/>
          <w:rtl/>
        </w:rPr>
        <w:t xml:space="preserve"> کتاب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است که برا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همه امم و همه ازمان نازل شده همانند خورش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د</w:t>
      </w:r>
      <w:r>
        <w:rPr>
          <w:rFonts w:cs="Arial"/>
          <w:rtl/>
        </w:rPr>
        <w:t xml:space="preserve"> و ماه که برا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همه کس و همه 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زمان ها وجود دارد</w:t>
      </w:r>
      <w:r>
        <w:t>.</w:t>
      </w:r>
    </w:p>
    <w:p w14:paraId="488E4B84" w14:textId="77777777" w:rsidR="00C04FC5" w:rsidRDefault="00C04FC5" w:rsidP="00C04FC5">
      <w:pPr>
        <w:jc w:val="right"/>
      </w:pPr>
      <w:r>
        <w:rPr>
          <w:rFonts w:cs="Arial" w:hint="eastAsia"/>
          <w:rtl/>
        </w:rPr>
        <w:t>اشکال</w:t>
      </w:r>
      <w:r>
        <w:rPr>
          <w:rFonts w:cs="Arial"/>
          <w:rtl/>
        </w:rPr>
        <w:t xml:space="preserve"> د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گر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در ا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/>
          <w:rtl/>
        </w:rPr>
        <w:t xml:space="preserve"> جا وجود دارد که س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دنا</w:t>
      </w:r>
      <w:r>
        <w:rPr>
          <w:rFonts w:cs="Arial"/>
          <w:rtl/>
        </w:rPr>
        <w:t xml:space="preserve"> الاستاد به آن اشاره داشته اند که ان شاء الله در جلسات بعد مورد بررس</w:t>
      </w:r>
      <w:r>
        <w:rPr>
          <w:rFonts w:cs="Arial" w:hint="cs"/>
          <w:rtl/>
        </w:rPr>
        <w:t>ی</w:t>
      </w:r>
      <w:r>
        <w:rPr>
          <w:rFonts w:cs="Arial"/>
          <w:rtl/>
        </w:rPr>
        <w:t xml:space="preserve"> قرار خواهد گرفت</w:t>
      </w:r>
      <w:r>
        <w:t>.</w:t>
      </w:r>
    </w:p>
    <w:p w14:paraId="15F3F301" w14:textId="77777777" w:rsidR="00C04FC5" w:rsidRDefault="00C04FC5" w:rsidP="00C04FC5">
      <w:pPr>
        <w:jc w:val="right"/>
      </w:pPr>
    </w:p>
    <w:p w14:paraId="4ABE1DFE" w14:textId="77777777" w:rsidR="00C04FC5" w:rsidRDefault="00C04FC5" w:rsidP="00C04FC5">
      <w:pPr>
        <w:jc w:val="right"/>
      </w:pPr>
      <w:r>
        <w:t xml:space="preserve">[1] </w:t>
      </w:r>
      <w:r>
        <w:rPr>
          <w:rFonts w:cs="Arial"/>
          <w:rtl/>
        </w:rPr>
        <w:t>العروه الوثقى، السيد محمد كاظم الطباطبائي اليزدي، ج 5، ص 150</w:t>
      </w:r>
      <w:r>
        <w:t>.</w:t>
      </w:r>
    </w:p>
    <w:p w14:paraId="7A916EB0" w14:textId="77777777" w:rsidR="00C04FC5" w:rsidRDefault="00C04FC5" w:rsidP="00C04FC5">
      <w:pPr>
        <w:jc w:val="right"/>
      </w:pPr>
      <w:r>
        <w:t xml:space="preserve">[2] </w:t>
      </w:r>
      <w:r>
        <w:rPr>
          <w:rFonts w:cs="Arial"/>
          <w:rtl/>
        </w:rPr>
        <w:t>مائده/سوره5، آ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ه</w:t>
      </w:r>
      <w:r>
        <w:rPr>
          <w:rFonts w:cs="Arial"/>
          <w:rtl/>
        </w:rPr>
        <w:t>1</w:t>
      </w:r>
      <w:r>
        <w:t>.</w:t>
      </w:r>
    </w:p>
    <w:p w14:paraId="385058D7" w14:textId="77777777" w:rsidR="00C04FC5" w:rsidRDefault="00C04FC5" w:rsidP="00C04FC5">
      <w:pPr>
        <w:jc w:val="right"/>
      </w:pPr>
      <w:r>
        <w:t xml:space="preserve">[3] </w:t>
      </w:r>
      <w:r>
        <w:rPr>
          <w:rFonts w:cs="Arial"/>
          <w:rtl/>
        </w:rPr>
        <w:t>العروة الوثقى مع تعاليق، الامام الخم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ن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ص885</w:t>
      </w:r>
      <w:r>
        <w:t>.</w:t>
      </w:r>
    </w:p>
    <w:p w14:paraId="449715C9" w14:textId="7D6CF02A" w:rsidR="00E404DB" w:rsidRDefault="00C04FC5" w:rsidP="00C04FC5">
      <w:pPr>
        <w:jc w:val="right"/>
      </w:pPr>
      <w:r>
        <w:t xml:space="preserve">[4] </w:t>
      </w:r>
      <w:r>
        <w:rPr>
          <w:rFonts w:cs="Arial"/>
          <w:rtl/>
        </w:rPr>
        <w:t>مائده/سوره5، آ</w:t>
      </w:r>
      <w:r>
        <w:rPr>
          <w:rFonts w:cs="Arial" w:hint="cs"/>
          <w:rtl/>
        </w:rPr>
        <w:t>ی</w:t>
      </w:r>
      <w:r>
        <w:rPr>
          <w:rFonts w:cs="Arial" w:hint="eastAsia"/>
          <w:rtl/>
        </w:rPr>
        <w:t>ه</w:t>
      </w:r>
      <w:r>
        <w:rPr>
          <w:rFonts w:cs="Arial"/>
          <w:rtl/>
        </w:rPr>
        <w:t>1</w:t>
      </w:r>
      <w:r>
        <w:t>.</w:t>
      </w:r>
    </w:p>
    <w:sectPr w:rsidR="00E404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ngVariable UltraBold">
    <w:panose1 w:val="00000500000000000000"/>
    <w:charset w:val="00"/>
    <w:family w:val="auto"/>
    <w:pitch w:val="variable"/>
    <w:sig w:usb0="00002003" w:usb1="00000001" w:usb2="00000008" w:usb3="00000000" w:csb0="0000004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7ED"/>
    <w:rsid w:val="00005F60"/>
    <w:rsid w:val="002A67ED"/>
    <w:rsid w:val="0072405F"/>
    <w:rsid w:val="00963D73"/>
    <w:rsid w:val="00C04FC5"/>
    <w:rsid w:val="00E40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466ABF-FFB5-4AC3-9208-EFB991821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67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67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67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67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67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67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67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67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67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67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67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67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67E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67E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67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67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67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67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67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67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67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67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67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67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67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67E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67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67E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67E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642</Words>
  <Characters>3666</Characters>
  <Application>Microsoft Office Word</Application>
  <DocSecurity>0</DocSecurity>
  <Lines>30</Lines>
  <Paragraphs>8</Paragraphs>
  <ScaleCrop>false</ScaleCrop>
  <Company/>
  <LinksUpToDate>false</LinksUpToDate>
  <CharactersWithSpaces>4300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s</dc:creator>
  <cp:keywords/>
  <dc:description/>
  <cp:lastModifiedBy>mohammad s</cp:lastModifiedBy>
  <cp:revision>2</cp:revision>
  <dcterms:created xsi:type="dcterms:W3CDTF">2025-11-16T22:36:00Z</dcterms:created>
  <dcterms:modified xsi:type="dcterms:W3CDTF">2025-11-16T22:36:00Z</dcterms:modified>
</cp:coreProperties>
</file>