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0F4F05">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5B5CA2">
              <w:rPr>
                <w:rFonts w:cs="B Badr" w:hint="cs"/>
                <w:b/>
                <w:bCs/>
                <w:sz w:val="22"/>
                <w:rtl/>
              </w:rPr>
              <w:t>2</w:t>
            </w:r>
            <w:r w:rsidR="000F4F05">
              <w:rPr>
                <w:rFonts w:cs="B Badr" w:hint="cs"/>
                <w:b/>
                <w:bCs/>
                <w:sz w:val="22"/>
                <w:rtl/>
              </w:rPr>
              <w:t>5</w:t>
            </w:r>
            <w:r w:rsidR="001066ED">
              <w:rPr>
                <w:rFonts w:cs="B Badr" w:hint="cs"/>
                <w:b/>
                <w:bCs/>
                <w:sz w:val="22"/>
                <w:rtl/>
              </w:rPr>
              <w:t xml:space="preserve"> </w:t>
            </w:r>
            <w:r w:rsidR="00FA7229">
              <w:rPr>
                <w:rFonts w:cs="B Badr" w:hint="cs"/>
                <w:b/>
                <w:bCs/>
                <w:sz w:val="22"/>
                <w:rtl/>
              </w:rPr>
              <w:t>فرور</w:t>
            </w:r>
            <w:r w:rsidR="005C3597">
              <w:rPr>
                <w:rFonts w:cs="B Badr" w:hint="cs"/>
                <w:b/>
                <w:bCs/>
                <w:sz w:val="22"/>
                <w:rtl/>
                <w:lang w:bidi="fa-IR"/>
              </w:rPr>
              <w:t>دین</w:t>
            </w:r>
            <w:r w:rsidRPr="0040229E">
              <w:rPr>
                <w:rFonts w:cs="B Badr" w:hint="cs"/>
                <w:b/>
                <w:bCs/>
                <w:sz w:val="22"/>
                <w:rtl/>
              </w:rPr>
              <w:t xml:space="preserve"> </w:t>
            </w:r>
            <w:r w:rsidR="00DA3C6F" w:rsidRPr="0040229E">
              <w:rPr>
                <w:rFonts w:cs="B Badr" w:hint="cs"/>
                <w:b/>
                <w:bCs/>
                <w:sz w:val="22"/>
                <w:rtl/>
              </w:rPr>
              <w:t>139</w:t>
            </w:r>
            <w:r w:rsidR="00B82E64">
              <w:rPr>
                <w:rFonts w:cs="B Badr" w:hint="cs"/>
                <w:b/>
                <w:bCs/>
                <w:sz w:val="22"/>
                <w:rtl/>
              </w:rPr>
              <w:t>8</w:t>
            </w:r>
          </w:p>
          <w:p w:rsidR="001957E2" w:rsidRDefault="00404291" w:rsidP="000F4F05">
            <w:pPr>
              <w:tabs>
                <w:tab w:val="left" w:pos="6146"/>
                <w:tab w:val="left" w:pos="6571"/>
              </w:tabs>
              <w:ind w:right="-90" w:firstLine="0"/>
              <w:jc w:val="left"/>
              <w:rPr>
                <w:rFonts w:cs="B Badr"/>
                <w:b/>
                <w:bCs/>
                <w:spacing w:val="-6"/>
                <w:sz w:val="22"/>
                <w:szCs w:val="22"/>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F26099">
              <w:rPr>
                <w:rFonts w:cs="B Badr" w:hint="cs"/>
                <w:b/>
                <w:bCs/>
                <w:spacing w:val="-6"/>
                <w:sz w:val="23"/>
                <w:szCs w:val="23"/>
                <w:rtl/>
                <w:lang w:bidi="fa-IR"/>
              </w:rPr>
              <w:t>تکمل</w:t>
            </w:r>
            <w:r w:rsidR="0039258E">
              <w:rPr>
                <w:rFonts w:cs="B Badr" w:hint="cs"/>
                <w:b/>
                <w:bCs/>
                <w:spacing w:val="-6"/>
                <w:sz w:val="23"/>
                <w:szCs w:val="23"/>
                <w:rtl/>
                <w:lang w:bidi="fa-IR"/>
              </w:rPr>
              <w:t>ه: راههای دیگر جلوگیری از بارداری</w:t>
            </w:r>
            <w:r w:rsidR="001957E2">
              <w:rPr>
                <w:rFonts w:cs="B Badr" w:hint="cs"/>
                <w:b/>
                <w:bCs/>
                <w:spacing w:val="-6"/>
                <w:sz w:val="23"/>
                <w:szCs w:val="23"/>
                <w:rtl/>
                <w:lang w:bidi="fa-IR"/>
              </w:rPr>
              <w:t>- الف) راههایی که موجب عقم نمی</w:t>
            </w:r>
            <w:r w:rsidR="001957E2">
              <w:rPr>
                <w:rFonts w:cs="B Badr" w:hint="cs"/>
                <w:b/>
                <w:bCs/>
                <w:spacing w:val="-6"/>
                <w:sz w:val="23"/>
                <w:szCs w:val="23"/>
                <w:rtl/>
                <w:cs/>
                <w:lang w:bidi="fa-IR"/>
              </w:rPr>
              <w:t>‎شوند</w:t>
            </w:r>
            <w:r w:rsidR="0039258E">
              <w:rPr>
                <w:rFonts w:cs="B Badr" w:hint="cs"/>
                <w:b/>
                <w:bCs/>
                <w:spacing w:val="-6"/>
                <w:sz w:val="23"/>
                <w:szCs w:val="23"/>
                <w:rtl/>
                <w:lang w:bidi="fa-IR"/>
              </w:rPr>
              <w:t xml:space="preserve">      </w:t>
            </w:r>
            <w:r w:rsidR="001957E2">
              <w:rPr>
                <w:rFonts w:cs="B Badr" w:hint="cs"/>
                <w:b/>
                <w:bCs/>
                <w:spacing w:val="-6"/>
                <w:sz w:val="23"/>
                <w:szCs w:val="23"/>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0F4F05">
              <w:rPr>
                <w:rFonts w:cs="B Badr" w:hint="cs"/>
                <w:b/>
                <w:bCs/>
                <w:rtl/>
                <w:lang w:bidi="fa-IR"/>
              </w:rPr>
              <w:t>8</w:t>
            </w:r>
            <w:r w:rsidR="00FA7229">
              <w:rPr>
                <w:rFonts w:cs="B Badr" w:hint="cs"/>
                <w:b/>
                <w:bCs/>
                <w:rtl/>
                <w:lang w:bidi="fa-IR"/>
              </w:rPr>
              <w:t xml:space="preserve"> </w:t>
            </w:r>
            <w:r w:rsidR="00F26099">
              <w:rPr>
                <w:rFonts w:cs="B Badr" w:hint="cs"/>
                <w:b/>
                <w:bCs/>
                <w:rtl/>
                <w:lang w:bidi="fa-IR"/>
              </w:rPr>
              <w:t>شعبان</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p>
          <w:p w:rsidR="00752CF9" w:rsidRPr="00752CF9" w:rsidRDefault="001957E2" w:rsidP="001957E2">
            <w:pPr>
              <w:tabs>
                <w:tab w:val="left" w:pos="6146"/>
                <w:tab w:val="left" w:pos="6571"/>
              </w:tabs>
              <w:ind w:right="-90" w:firstLine="0"/>
              <w:jc w:val="left"/>
              <w:rPr>
                <w:rFonts w:cs="B Badr"/>
                <w:b/>
                <w:bCs/>
                <w:spacing w:val="-6"/>
                <w:sz w:val="26"/>
                <w:szCs w:val="26"/>
                <w:rtl/>
                <w:lang w:bidi="fa-IR"/>
              </w:rPr>
            </w:pPr>
            <w:r>
              <w:rPr>
                <w:rFonts w:cs="B Badr" w:hint="cs"/>
                <w:b/>
                <w:bCs/>
                <w:spacing w:val="-6"/>
                <w:sz w:val="22"/>
                <w:szCs w:val="22"/>
                <w:rtl/>
                <w:lang w:bidi="fa-IR"/>
              </w:rPr>
              <w:t xml:space="preserve">                    دسته دوم: بعد از انعقاد نطفه</w:t>
            </w:r>
            <w:r w:rsidR="00811D4B">
              <w:rPr>
                <w:rFonts w:cs="B Badr" w:hint="cs"/>
                <w:b/>
                <w:bCs/>
                <w:spacing w:val="-6"/>
                <w:sz w:val="22"/>
                <w:szCs w:val="22"/>
                <w:rtl/>
                <w:lang w:bidi="fa-IR"/>
              </w:rPr>
              <w:t xml:space="preserve"> (راه دوم</w:t>
            </w:r>
            <w:r w:rsidR="00B82E64">
              <w:rPr>
                <w:rFonts w:cs="B Badr" w:hint="cs"/>
                <w:b/>
                <w:bCs/>
                <w:spacing w:val="-6"/>
                <w:sz w:val="22"/>
                <w:szCs w:val="22"/>
                <w:rtl/>
                <w:lang w:bidi="fa-IR"/>
              </w:rPr>
              <w:t>)</w:t>
            </w:r>
            <w:r w:rsidR="009F28B9">
              <w:rPr>
                <w:rFonts w:cs="B Badr" w:hint="cs"/>
                <w:b/>
                <w:bCs/>
                <w:spacing w:val="-6"/>
                <w:sz w:val="22"/>
                <w:szCs w:val="22"/>
                <w:rtl/>
                <w:lang w:bidi="fa-IR"/>
              </w:rPr>
              <w:t xml:space="preserve">- بررسی حکم </w:t>
            </w:r>
            <w:r w:rsidR="00D47C92">
              <w:rPr>
                <w:rFonts w:cs="B Badr" w:hint="cs"/>
                <w:b/>
                <w:bCs/>
                <w:spacing w:val="-6"/>
                <w:sz w:val="22"/>
                <w:szCs w:val="22"/>
                <w:rtl/>
                <w:lang w:bidi="fa-IR"/>
              </w:rPr>
              <w:t>ف</w:t>
            </w:r>
            <w:bookmarkStart w:id="0" w:name="_GoBack"/>
            <w:bookmarkEnd w:id="0"/>
            <w:r w:rsidR="009F28B9">
              <w:rPr>
                <w:rFonts w:cs="B Badr" w:hint="cs"/>
                <w:b/>
                <w:bCs/>
                <w:spacing w:val="-6"/>
                <w:sz w:val="22"/>
                <w:szCs w:val="22"/>
                <w:rtl/>
                <w:lang w:bidi="fa-IR"/>
              </w:rPr>
              <w:t>قهی راه دوم از جهات مختلف</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0F4F05">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FA7229">
              <w:rPr>
                <w:rFonts w:cs="B Badr" w:hint="cs"/>
                <w:b/>
                <w:bCs/>
                <w:sz w:val="22"/>
                <w:rtl/>
                <w:lang w:bidi="fa-IR"/>
              </w:rPr>
              <w:t>9</w:t>
            </w:r>
            <w:r w:rsidR="000F4F05">
              <w:rPr>
                <w:rFonts w:cs="B Badr" w:hint="cs"/>
                <w:b/>
                <w:bCs/>
                <w:sz w:val="22"/>
                <w:rtl/>
                <w:lang w:bidi="fa-IR"/>
              </w:rPr>
              <w:t>5</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9F28B9" w:rsidP="009F28B9">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420D9D" w:rsidRDefault="00420D9D" w:rsidP="00D47C92">
      <w:pPr>
        <w:ind w:firstLine="0"/>
        <w:jc w:val="lowKashida"/>
        <w:rPr>
          <w:rFonts w:ascii="IRBadr" w:eastAsia="Calibri" w:hAnsi="IRBadr" w:cs="B Badr"/>
          <w:sz w:val="28"/>
          <w:szCs w:val="28"/>
          <w:rtl/>
          <w:lang w:bidi="fa-IR"/>
        </w:rPr>
      </w:pPr>
      <w:r w:rsidRPr="00420D9D">
        <w:rPr>
          <w:rFonts w:ascii="IRBadr" w:eastAsia="Calibri" w:hAnsi="IRBadr" w:cs="B Badr" w:hint="cs"/>
          <w:sz w:val="28"/>
          <w:szCs w:val="28"/>
          <w:rtl/>
          <w:lang w:bidi="fa-IR"/>
        </w:rPr>
        <w:t xml:space="preserve">بحث ما درباره راه دوم از راه‌هایی است که برای جلوگیری از تکون فرزند مورد استفاده قرار می‌گیرد، </w:t>
      </w:r>
      <w:r w:rsidR="00D47C92">
        <w:rPr>
          <w:rFonts w:ascii="IRBadr" w:eastAsia="Calibri" w:hAnsi="IRBadr" w:cs="B Badr" w:hint="cs"/>
          <w:sz w:val="28"/>
          <w:szCs w:val="28"/>
          <w:rtl/>
          <w:lang w:bidi="fa-IR"/>
        </w:rPr>
        <w:t xml:space="preserve">ولی </w:t>
      </w:r>
      <w:r w:rsidRPr="00420D9D">
        <w:rPr>
          <w:rFonts w:ascii="IRBadr" w:eastAsia="Calibri" w:hAnsi="IRBadr" w:cs="B Badr" w:hint="cs"/>
          <w:sz w:val="28"/>
          <w:szCs w:val="28"/>
          <w:rtl/>
          <w:lang w:bidi="fa-IR"/>
        </w:rPr>
        <w:t xml:space="preserve">بعد از انعقاد نطفه مورد استفاده است </w:t>
      </w:r>
      <w:r w:rsidR="009F28B9">
        <w:rPr>
          <w:rFonts w:ascii="IRBadr" w:eastAsia="Calibri" w:hAnsi="IRBadr" w:cs="B Badr" w:hint="cs"/>
          <w:sz w:val="28"/>
          <w:szCs w:val="28"/>
          <w:rtl/>
          <w:lang w:bidi="fa-IR"/>
        </w:rPr>
        <w:t>یعنی</w:t>
      </w:r>
      <w:r w:rsidRPr="00420D9D">
        <w:rPr>
          <w:rFonts w:ascii="IRBadr" w:eastAsia="Calibri" w:hAnsi="IRBadr" w:cs="B Badr" w:hint="cs"/>
          <w:sz w:val="28"/>
          <w:szCs w:val="28"/>
          <w:rtl/>
          <w:lang w:bidi="fa-IR"/>
        </w:rPr>
        <w:t xml:space="preserve"> روش </w:t>
      </w:r>
      <w:r w:rsidR="00D47C92">
        <w:rPr>
          <w:rFonts w:ascii="Cambria" w:eastAsia="Calibri" w:hAnsi="Cambria" w:cs="B Badr"/>
          <w:sz w:val="28"/>
          <w:szCs w:val="28"/>
          <w:lang w:bidi="fa-IR"/>
        </w:rPr>
        <w:t>IUD</w:t>
      </w:r>
      <w:r w:rsidRPr="00420D9D">
        <w:rPr>
          <w:rFonts w:ascii="IRBadr" w:eastAsia="Calibri" w:hAnsi="IRBadr" w:cs="B Badr" w:hint="cs"/>
          <w:sz w:val="28"/>
          <w:szCs w:val="28"/>
          <w:rtl/>
          <w:lang w:bidi="fa-IR"/>
        </w:rPr>
        <w:t xml:space="preserve">. عمده نظر در این طریق معطوف به آن است که طبق این روش بعد از انعقاد نطفه فعل و انفعالاتی صورت می‌گیرد که نطفه از بین می‌رود. منتهی این طریق قبل از آن که نطفه لانه گزینی کند و به جداره رحم متصل شود کار خودش را انجام می‌دهد. البته فرق آن با روش اول </w:t>
      </w:r>
      <w:r w:rsidR="00CB7AE8">
        <w:rPr>
          <w:rFonts w:ascii="IRBadr" w:eastAsia="Calibri" w:hAnsi="IRBadr" w:cs="B Badr" w:hint="cs"/>
          <w:sz w:val="28"/>
          <w:szCs w:val="28"/>
          <w:rtl/>
          <w:lang w:bidi="fa-IR"/>
        </w:rPr>
        <w:t>این است که</w:t>
      </w:r>
      <w:r w:rsidRPr="00420D9D">
        <w:rPr>
          <w:rFonts w:ascii="IRBadr" w:eastAsia="Calibri" w:hAnsi="IRBadr" w:cs="B Badr" w:hint="cs"/>
          <w:sz w:val="28"/>
          <w:szCs w:val="28"/>
          <w:rtl/>
          <w:lang w:bidi="fa-IR"/>
        </w:rPr>
        <w:t xml:space="preserve"> در روش اول ـ یعنی استفاده از برخی از داروها ـ احتمال این وجود دارد که نطف</w:t>
      </w:r>
      <w:r w:rsidR="00CB7AE8">
        <w:rPr>
          <w:rFonts w:ascii="IRBadr" w:eastAsia="Calibri" w:hAnsi="IRBadr" w:cs="B Badr" w:hint="cs"/>
          <w:sz w:val="28"/>
          <w:szCs w:val="28"/>
          <w:rtl/>
          <w:lang w:bidi="fa-IR"/>
        </w:rPr>
        <w:t>ه را بعد از انعقاد از بین ببرد ولی</w:t>
      </w:r>
      <w:r w:rsidRPr="00420D9D">
        <w:rPr>
          <w:rFonts w:ascii="IRBadr" w:eastAsia="Calibri" w:hAnsi="IRBadr" w:cs="B Badr" w:hint="cs"/>
          <w:sz w:val="28"/>
          <w:szCs w:val="28"/>
          <w:rtl/>
          <w:lang w:bidi="fa-IR"/>
        </w:rPr>
        <w:t xml:space="preserve"> طبق این روش، این امر بالاتر از احتمال است و اساساً طبق این روش تنها کاری که صورت می‌گیرد از بین نطفه است. </w:t>
      </w:r>
    </w:p>
    <w:p w:rsidR="00CB7AE8" w:rsidRPr="00D47C92" w:rsidRDefault="00CB7AE8" w:rsidP="00D47C92">
      <w:pPr>
        <w:ind w:firstLine="0"/>
        <w:jc w:val="lowKashida"/>
        <w:rPr>
          <w:rFonts w:ascii="Cambria" w:eastAsia="Calibri" w:hAnsi="Cambria" w:cs="B Titr"/>
          <w:b/>
          <w:bCs/>
          <w:sz w:val="22"/>
          <w:szCs w:val="20"/>
          <w:rtl/>
          <w:lang w:bidi="fa-IR"/>
        </w:rPr>
      </w:pPr>
      <w:r w:rsidRPr="00CB7AE8">
        <w:rPr>
          <w:rFonts w:ascii="IRBadr" w:eastAsia="Calibri" w:hAnsi="IRBadr" w:cs="B Titr" w:hint="cs"/>
          <w:b/>
          <w:bCs/>
          <w:sz w:val="22"/>
          <w:szCs w:val="20"/>
          <w:rtl/>
          <w:lang w:bidi="fa-IR"/>
        </w:rPr>
        <w:t>نظر برخی کارشناسان درباره کارکرد</w:t>
      </w:r>
      <w:r w:rsidRPr="00CB7AE8">
        <w:rPr>
          <w:rFonts w:ascii="IRBadr" w:eastAsia="Calibri" w:hAnsi="IRBadr" w:cs="B Titr"/>
          <w:b/>
          <w:bCs/>
          <w:sz w:val="22"/>
          <w:szCs w:val="20"/>
          <w:lang w:bidi="fa-IR"/>
        </w:rPr>
        <w:t xml:space="preserve"> </w:t>
      </w:r>
      <w:r w:rsidR="00D47C92">
        <w:rPr>
          <w:rFonts w:ascii="Cambria" w:eastAsia="Calibri" w:hAnsi="Cambria" w:cs="B Titr"/>
          <w:b/>
          <w:bCs/>
          <w:sz w:val="22"/>
          <w:szCs w:val="20"/>
          <w:lang w:bidi="fa-IR"/>
        </w:rPr>
        <w:t>IUD</w:t>
      </w:r>
    </w:p>
    <w:p w:rsidR="005605D3" w:rsidRDefault="00420D9D" w:rsidP="00D47C92">
      <w:pPr>
        <w:ind w:firstLine="0"/>
        <w:jc w:val="lowKashida"/>
        <w:rPr>
          <w:rFonts w:ascii="IRBadr" w:eastAsia="Calibri" w:hAnsi="IRBadr" w:cs="B Badr"/>
          <w:sz w:val="28"/>
          <w:szCs w:val="28"/>
          <w:rtl/>
          <w:lang w:bidi="fa-IR"/>
        </w:rPr>
      </w:pPr>
      <w:r w:rsidRPr="00420D9D">
        <w:rPr>
          <w:rFonts w:ascii="IRBadr" w:eastAsia="Calibri" w:hAnsi="IRBadr" w:cs="B Badr" w:hint="cs"/>
          <w:sz w:val="28"/>
          <w:szCs w:val="28"/>
          <w:rtl/>
          <w:lang w:bidi="fa-IR"/>
        </w:rPr>
        <w:t xml:space="preserve">اینجا برخی برای این روش چند کار تعریف کرده‌اند. اینکه آیا این روش یک منظوره است یا چند منظوره، امری است که متخصصین باید درباره آن نظر دهند و من صرفاً برای اینکه با انظار دیگر آشنا شوید این را بیان می‌کنم. </w:t>
      </w:r>
      <w:r w:rsidR="00CB7AE8">
        <w:rPr>
          <w:rFonts w:ascii="IRBadr" w:eastAsia="Calibri" w:hAnsi="IRBadr" w:cs="B Badr" w:hint="cs"/>
          <w:sz w:val="28"/>
          <w:szCs w:val="28"/>
          <w:rtl/>
          <w:lang w:bidi="fa-IR"/>
        </w:rPr>
        <w:t>غالباً</w:t>
      </w:r>
      <w:r w:rsidRPr="00420D9D">
        <w:rPr>
          <w:rFonts w:ascii="IRBadr" w:eastAsia="Calibri" w:hAnsi="IRBadr" w:cs="B Badr" w:hint="cs"/>
          <w:sz w:val="28"/>
          <w:szCs w:val="28"/>
          <w:rtl/>
          <w:lang w:bidi="fa-IR"/>
        </w:rPr>
        <w:t xml:space="preserve"> در مورد </w:t>
      </w:r>
      <w:r w:rsidR="00CB7AE8">
        <w:rPr>
          <w:rFonts w:ascii="IRBadr" w:eastAsia="Calibri" w:hAnsi="IRBadr" w:cs="B Badr" w:hint="cs"/>
          <w:sz w:val="28"/>
          <w:szCs w:val="28"/>
          <w:rtl/>
          <w:lang w:bidi="fa-IR"/>
        </w:rPr>
        <w:t xml:space="preserve">کارکرد </w:t>
      </w:r>
      <w:r w:rsidRPr="00420D9D">
        <w:rPr>
          <w:rFonts w:ascii="IRBadr" w:eastAsia="Calibri" w:hAnsi="IRBadr" w:cs="B Badr" w:hint="cs"/>
          <w:sz w:val="28"/>
          <w:szCs w:val="28"/>
          <w:rtl/>
          <w:lang w:bidi="fa-IR"/>
        </w:rPr>
        <w:t xml:space="preserve">روش </w:t>
      </w:r>
      <w:r w:rsidR="00D47C92">
        <w:rPr>
          <w:rFonts w:ascii="Cambria" w:eastAsia="Calibri" w:hAnsi="Cambria" w:cs="B Badr"/>
          <w:sz w:val="28"/>
          <w:szCs w:val="28"/>
          <w:lang w:bidi="fa-IR"/>
        </w:rPr>
        <w:t>IUD</w:t>
      </w:r>
      <w:r w:rsidRPr="00420D9D">
        <w:rPr>
          <w:rFonts w:ascii="IRBadr" w:eastAsia="Calibri" w:hAnsi="IRBadr" w:cs="B Badr" w:hint="cs"/>
          <w:sz w:val="28"/>
          <w:szCs w:val="28"/>
          <w:rtl/>
          <w:lang w:bidi="fa-IR"/>
        </w:rPr>
        <w:t xml:space="preserve"> همان </w:t>
      </w:r>
      <w:r w:rsidR="00CB7AE8">
        <w:rPr>
          <w:rFonts w:ascii="IRBadr" w:eastAsia="Calibri" w:hAnsi="IRBadr" w:cs="B Badr" w:hint="cs"/>
          <w:sz w:val="28"/>
          <w:szCs w:val="28"/>
          <w:rtl/>
          <w:lang w:bidi="fa-IR"/>
        </w:rPr>
        <w:t>را می</w:t>
      </w:r>
      <w:r w:rsidR="00CB7AE8">
        <w:rPr>
          <w:rFonts w:ascii="IRBadr" w:eastAsia="Calibri" w:hAnsi="IRBadr" w:cs="B Badr" w:hint="cs"/>
          <w:sz w:val="28"/>
          <w:szCs w:val="28"/>
          <w:rtl/>
          <w:cs/>
          <w:lang w:bidi="fa-IR"/>
        </w:rPr>
        <w:t>‎گویند</w:t>
      </w:r>
      <w:r w:rsidRPr="00420D9D">
        <w:rPr>
          <w:rFonts w:ascii="IRBadr" w:eastAsia="Calibri" w:hAnsi="IRBadr" w:cs="B Badr" w:hint="cs"/>
          <w:sz w:val="28"/>
          <w:szCs w:val="28"/>
          <w:rtl/>
          <w:lang w:bidi="fa-IR"/>
        </w:rPr>
        <w:t xml:space="preserve"> که عرض کردیم که در واقع کار </w:t>
      </w:r>
      <w:r w:rsidR="00D47C92">
        <w:rPr>
          <w:rFonts w:ascii="Cambria" w:eastAsia="Calibri" w:hAnsi="Cambria" w:cs="B Badr"/>
          <w:sz w:val="28"/>
          <w:szCs w:val="28"/>
          <w:lang w:bidi="fa-IR"/>
        </w:rPr>
        <w:t>IUD</w:t>
      </w:r>
      <w:r w:rsidRPr="00420D9D">
        <w:rPr>
          <w:rFonts w:ascii="IRBadr" w:eastAsia="Calibri" w:hAnsi="IRBadr" w:cs="B Badr" w:hint="cs"/>
          <w:sz w:val="28"/>
          <w:szCs w:val="28"/>
          <w:rtl/>
          <w:lang w:bidi="fa-IR"/>
        </w:rPr>
        <w:t xml:space="preserve"> این </w:t>
      </w:r>
      <w:r w:rsidR="00CB7AE8">
        <w:rPr>
          <w:rFonts w:ascii="IRBadr" w:eastAsia="Calibri" w:hAnsi="IRBadr" w:cs="B Badr" w:hint="cs"/>
          <w:sz w:val="28"/>
          <w:szCs w:val="28"/>
          <w:rtl/>
          <w:lang w:bidi="fa-IR"/>
        </w:rPr>
        <w:t>است که نطفه‌ای را که منعقد شده،</w:t>
      </w:r>
      <w:r w:rsidRPr="00420D9D">
        <w:rPr>
          <w:rFonts w:ascii="IRBadr" w:eastAsia="Calibri" w:hAnsi="IRBadr" w:cs="B Badr" w:hint="cs"/>
          <w:sz w:val="28"/>
          <w:szCs w:val="28"/>
          <w:rtl/>
          <w:lang w:bidi="fa-IR"/>
        </w:rPr>
        <w:t xml:space="preserve"> در فضای رحم</w:t>
      </w:r>
      <w:r w:rsidR="00CB7AE8">
        <w:rPr>
          <w:rFonts w:ascii="IRBadr" w:eastAsia="Calibri" w:hAnsi="IRBadr" w:cs="B Badr" w:hint="cs"/>
          <w:sz w:val="28"/>
          <w:szCs w:val="28"/>
          <w:rtl/>
          <w:lang w:bidi="fa-IR"/>
        </w:rPr>
        <w:t>،</w:t>
      </w:r>
      <w:r w:rsidRPr="00420D9D">
        <w:rPr>
          <w:rFonts w:ascii="IRBadr" w:eastAsia="Calibri" w:hAnsi="IRBadr" w:cs="B Badr" w:hint="cs"/>
          <w:sz w:val="28"/>
          <w:szCs w:val="28"/>
          <w:rtl/>
          <w:lang w:bidi="fa-IR"/>
        </w:rPr>
        <w:t xml:space="preserve"> قبل از اتصال به جداره رحم از بین ببرد. اما برخی گفته‌اند محتمل است که از همین روش </w:t>
      </w:r>
      <w:r w:rsidR="00D47C92">
        <w:rPr>
          <w:rFonts w:ascii="Cambria" w:eastAsia="Calibri" w:hAnsi="Cambria" w:cs="B Badr"/>
          <w:sz w:val="28"/>
          <w:szCs w:val="28"/>
          <w:lang w:bidi="fa-IR"/>
        </w:rPr>
        <w:t>IUD</w:t>
      </w:r>
      <w:r w:rsidRPr="00420D9D">
        <w:rPr>
          <w:rFonts w:ascii="IRBadr" w:eastAsia="Calibri" w:hAnsi="IRBadr" w:cs="B Badr" w:hint="cs"/>
          <w:sz w:val="28"/>
          <w:szCs w:val="28"/>
          <w:rtl/>
          <w:lang w:bidi="fa-IR"/>
        </w:rPr>
        <w:t xml:space="preserve"> کارهای دیگری هم سر بزند. گفته‌اند ساز و کار </w:t>
      </w:r>
      <w:r w:rsidR="00D47C92">
        <w:rPr>
          <w:rFonts w:ascii="Cambria" w:eastAsia="Calibri" w:hAnsi="Cambria" w:cs="B Badr"/>
          <w:sz w:val="28"/>
          <w:szCs w:val="28"/>
          <w:lang w:bidi="fa-IR"/>
        </w:rPr>
        <w:t>IUD</w:t>
      </w:r>
      <w:r w:rsidRPr="00420D9D">
        <w:rPr>
          <w:rFonts w:ascii="IRBadr" w:eastAsia="Calibri" w:hAnsi="IRBadr" w:cs="B Badr" w:hint="cs"/>
          <w:sz w:val="28"/>
          <w:szCs w:val="28"/>
          <w:rtl/>
          <w:lang w:bidi="fa-IR"/>
        </w:rPr>
        <w:t xml:space="preserve"> ا</w:t>
      </w:r>
      <w:r w:rsidR="005605D3">
        <w:rPr>
          <w:rFonts w:ascii="IRBadr" w:eastAsia="Calibri" w:hAnsi="IRBadr" w:cs="B Badr" w:hint="cs"/>
          <w:sz w:val="28"/>
          <w:szCs w:val="28"/>
          <w:rtl/>
          <w:lang w:bidi="fa-IR"/>
        </w:rPr>
        <w:t>حتمالاً از یکی از این راه‌هاست.</w:t>
      </w:r>
    </w:p>
    <w:p w:rsidR="005605D3" w:rsidRDefault="00420D9D" w:rsidP="00D47C92">
      <w:pPr>
        <w:ind w:firstLine="0"/>
        <w:jc w:val="lowKashida"/>
        <w:rPr>
          <w:rFonts w:ascii="IRBadr" w:eastAsia="Calibri" w:hAnsi="IRBadr" w:cs="B Badr"/>
          <w:sz w:val="28"/>
          <w:szCs w:val="28"/>
          <w:rtl/>
          <w:lang w:bidi="fa-IR"/>
        </w:rPr>
      </w:pPr>
      <w:r w:rsidRPr="005605D3">
        <w:rPr>
          <w:rFonts w:ascii="IRBadr" w:eastAsia="Calibri" w:hAnsi="IRBadr" w:cs="B Badr" w:hint="cs"/>
          <w:b/>
          <w:bCs/>
          <w:sz w:val="28"/>
          <w:szCs w:val="28"/>
          <w:rtl/>
          <w:lang w:bidi="fa-IR"/>
        </w:rPr>
        <w:t>1.</w:t>
      </w:r>
      <w:r w:rsidRPr="00420D9D">
        <w:rPr>
          <w:rFonts w:ascii="IRBadr" w:eastAsia="Calibri" w:hAnsi="IRBadr" w:cs="B Badr" w:hint="cs"/>
          <w:sz w:val="28"/>
          <w:szCs w:val="28"/>
          <w:rtl/>
          <w:lang w:bidi="fa-IR"/>
        </w:rPr>
        <w:t xml:space="preserve"> جلوگیری از رفتن اسپرم به قسمت‌های فوقانی کانال دستگاه تناسلی. این همان</w:t>
      </w:r>
      <w:r w:rsidR="00CB7AE8">
        <w:rPr>
          <w:rFonts w:ascii="IRBadr" w:eastAsia="Calibri" w:hAnsi="IRBadr" w:cs="B Badr" w:hint="cs"/>
          <w:sz w:val="28"/>
          <w:szCs w:val="28"/>
          <w:rtl/>
          <w:lang w:bidi="fa-IR"/>
        </w:rPr>
        <w:t xml:space="preserve"> کاری</w:t>
      </w:r>
      <w:r w:rsidRPr="00420D9D">
        <w:rPr>
          <w:rFonts w:ascii="IRBadr" w:eastAsia="Calibri" w:hAnsi="IRBadr" w:cs="B Badr" w:hint="cs"/>
          <w:sz w:val="28"/>
          <w:szCs w:val="28"/>
          <w:rtl/>
          <w:lang w:bidi="fa-IR"/>
        </w:rPr>
        <w:t xml:space="preserve"> است که ما در دسته اول راه‌ها برای بعضی از داروها ذکر کردیم؛ اما این کار را هم بعضی به عنوان عملکرد </w:t>
      </w:r>
      <w:r w:rsidR="00D47C92">
        <w:rPr>
          <w:rFonts w:ascii="Cambria" w:eastAsia="Calibri" w:hAnsi="Cambria" w:cs="B Badr"/>
          <w:sz w:val="28"/>
          <w:szCs w:val="28"/>
          <w:lang w:bidi="fa-IR"/>
        </w:rPr>
        <w:t>IUD</w:t>
      </w:r>
      <w:r w:rsidR="005605D3">
        <w:rPr>
          <w:rFonts w:ascii="IRBadr" w:eastAsia="Calibri" w:hAnsi="IRBadr" w:cs="B Badr" w:hint="cs"/>
          <w:sz w:val="28"/>
          <w:szCs w:val="28"/>
          <w:rtl/>
          <w:lang w:bidi="fa-IR"/>
        </w:rPr>
        <w:t xml:space="preserve"> ذکر کرده‌اند.</w:t>
      </w:r>
    </w:p>
    <w:p w:rsidR="005605D3" w:rsidRDefault="00420D9D" w:rsidP="009F28B9">
      <w:pPr>
        <w:ind w:firstLine="0"/>
        <w:jc w:val="lowKashida"/>
        <w:rPr>
          <w:rFonts w:ascii="IRBadr" w:eastAsia="Calibri" w:hAnsi="IRBadr" w:cs="B Badr"/>
          <w:sz w:val="28"/>
          <w:szCs w:val="28"/>
          <w:rtl/>
          <w:lang w:bidi="fa-IR"/>
        </w:rPr>
      </w:pPr>
      <w:r w:rsidRPr="005605D3">
        <w:rPr>
          <w:rFonts w:ascii="IRBadr" w:eastAsia="Calibri" w:hAnsi="IRBadr" w:cs="B Badr" w:hint="cs"/>
          <w:b/>
          <w:bCs/>
          <w:sz w:val="28"/>
          <w:szCs w:val="28"/>
          <w:rtl/>
          <w:lang w:bidi="fa-IR"/>
        </w:rPr>
        <w:t>2.</w:t>
      </w:r>
      <w:r w:rsidR="005605D3">
        <w:rPr>
          <w:rFonts w:ascii="IRBadr" w:eastAsia="Calibri" w:hAnsi="IRBadr" w:cs="B Badr" w:hint="cs"/>
          <w:sz w:val="28"/>
          <w:szCs w:val="28"/>
          <w:rtl/>
          <w:lang w:bidi="fa-IR"/>
        </w:rPr>
        <w:t xml:space="preserve"> جلوگیری از لقاح.</w:t>
      </w:r>
    </w:p>
    <w:p w:rsidR="005605D3" w:rsidRDefault="00420D9D" w:rsidP="009F28B9">
      <w:pPr>
        <w:ind w:firstLine="0"/>
        <w:jc w:val="lowKashida"/>
        <w:rPr>
          <w:rFonts w:ascii="IRBadr" w:eastAsia="Calibri" w:hAnsi="IRBadr" w:cs="B Badr"/>
          <w:sz w:val="28"/>
          <w:szCs w:val="28"/>
          <w:rtl/>
          <w:lang w:bidi="fa-IR"/>
        </w:rPr>
      </w:pPr>
      <w:r w:rsidRPr="005605D3">
        <w:rPr>
          <w:rFonts w:ascii="IRBadr" w:eastAsia="Calibri" w:hAnsi="IRBadr" w:cs="B Badr" w:hint="cs"/>
          <w:b/>
          <w:bCs/>
          <w:sz w:val="28"/>
          <w:szCs w:val="28"/>
          <w:rtl/>
          <w:lang w:bidi="fa-IR"/>
        </w:rPr>
        <w:t>3.</w:t>
      </w:r>
      <w:r w:rsidR="005605D3">
        <w:rPr>
          <w:rFonts w:ascii="IRBadr" w:eastAsia="Calibri" w:hAnsi="IRBadr" w:cs="B Badr" w:hint="cs"/>
          <w:sz w:val="28"/>
          <w:szCs w:val="28"/>
          <w:rtl/>
          <w:lang w:bidi="fa-IR"/>
        </w:rPr>
        <w:t xml:space="preserve"> مهار انتقال تخمک.</w:t>
      </w:r>
    </w:p>
    <w:p w:rsidR="00420D9D" w:rsidRPr="00420D9D" w:rsidRDefault="00420D9D" w:rsidP="00D47C92">
      <w:pPr>
        <w:ind w:firstLine="0"/>
        <w:jc w:val="lowKashida"/>
        <w:rPr>
          <w:rFonts w:ascii="IRBadr" w:eastAsia="Calibri" w:hAnsi="IRBadr" w:cs="B Badr"/>
          <w:sz w:val="28"/>
          <w:szCs w:val="28"/>
          <w:rtl/>
          <w:lang w:bidi="fa-IR"/>
        </w:rPr>
      </w:pPr>
      <w:r w:rsidRPr="005605D3">
        <w:rPr>
          <w:rFonts w:ascii="IRBadr" w:eastAsia="Calibri" w:hAnsi="IRBadr" w:cs="B Badr" w:hint="cs"/>
          <w:b/>
          <w:bCs/>
          <w:sz w:val="28"/>
          <w:szCs w:val="28"/>
          <w:rtl/>
          <w:lang w:bidi="fa-IR"/>
        </w:rPr>
        <w:t>4.</w:t>
      </w:r>
      <w:r w:rsidRPr="00420D9D">
        <w:rPr>
          <w:rFonts w:ascii="IRBadr" w:eastAsia="Calibri" w:hAnsi="IRBadr" w:cs="B Badr" w:hint="cs"/>
          <w:sz w:val="28"/>
          <w:szCs w:val="28"/>
          <w:rtl/>
          <w:lang w:bidi="fa-IR"/>
        </w:rPr>
        <w:t xml:space="preserve"> جلوگیری از کاشته شدن تخمک در آندومتر که امروزه این نظریه کمتر مطرح است. آندومتر همان دیواره داخلی رحم است. این نظر بعضی از متخصصین </w:t>
      </w:r>
      <w:r w:rsidR="00CB7AE8">
        <w:rPr>
          <w:rFonts w:ascii="IRBadr" w:eastAsia="Calibri" w:hAnsi="IRBadr" w:cs="B Badr" w:hint="cs"/>
          <w:sz w:val="28"/>
          <w:szCs w:val="28"/>
          <w:rtl/>
          <w:lang w:bidi="fa-IR"/>
        </w:rPr>
        <w:t>است ولی غالباً می</w:t>
      </w:r>
      <w:r w:rsidR="00CB7AE8">
        <w:rPr>
          <w:rFonts w:ascii="IRBadr" w:eastAsia="Calibri" w:hAnsi="IRBadr" w:cs="B Badr" w:hint="cs"/>
          <w:sz w:val="28"/>
          <w:szCs w:val="28"/>
          <w:rtl/>
          <w:cs/>
          <w:lang w:bidi="fa-IR"/>
        </w:rPr>
        <w:t>‎گویند:</w:t>
      </w:r>
      <w:r w:rsidRPr="00420D9D">
        <w:rPr>
          <w:rFonts w:ascii="IRBadr" w:eastAsia="Calibri" w:hAnsi="IRBadr" w:cs="B Badr" w:hint="cs"/>
          <w:sz w:val="28"/>
          <w:szCs w:val="28"/>
          <w:rtl/>
          <w:lang w:bidi="fa-IR"/>
        </w:rPr>
        <w:t xml:space="preserve"> کار </w:t>
      </w:r>
      <w:r w:rsidR="00D47C92">
        <w:rPr>
          <w:rFonts w:ascii="Cambria" w:eastAsia="Calibri" w:hAnsi="Cambria" w:cs="B Badr"/>
          <w:sz w:val="28"/>
          <w:szCs w:val="28"/>
          <w:lang w:bidi="fa-IR"/>
        </w:rPr>
        <w:t>IUD</w:t>
      </w:r>
      <w:r w:rsidRPr="00420D9D">
        <w:rPr>
          <w:rFonts w:ascii="IRBadr" w:eastAsia="Calibri" w:hAnsi="IRBadr" w:cs="B Badr" w:hint="cs"/>
          <w:sz w:val="28"/>
          <w:szCs w:val="28"/>
          <w:rtl/>
          <w:lang w:bidi="fa-IR"/>
        </w:rPr>
        <w:t xml:space="preserve"> ایجاد اختلال در اتصال و چسبیدن نطفه منعقده به جداره رحم است. طبق این نظر، این به عنوان احتمال مطرح است؛ در حالی که سه احتمال دیگر هم در مورد روش کار </w:t>
      </w:r>
      <w:r w:rsidR="00D47C92">
        <w:rPr>
          <w:rFonts w:ascii="Cambria" w:eastAsia="Calibri" w:hAnsi="Cambria" w:cs="B Badr"/>
          <w:sz w:val="28"/>
          <w:szCs w:val="28"/>
          <w:lang w:bidi="fa-IR"/>
        </w:rPr>
        <w:t>IUD</w:t>
      </w:r>
      <w:r w:rsidRPr="00420D9D">
        <w:rPr>
          <w:rFonts w:ascii="IRBadr" w:eastAsia="Calibri" w:hAnsi="IRBadr" w:cs="B Badr" w:hint="cs"/>
          <w:sz w:val="28"/>
          <w:szCs w:val="28"/>
          <w:rtl/>
          <w:lang w:bidi="fa-IR"/>
        </w:rPr>
        <w:t xml:space="preserve"> وجود دارد. </w:t>
      </w:r>
    </w:p>
    <w:p w:rsidR="00CB7AE8" w:rsidRDefault="00CB7AE8" w:rsidP="00D47C92">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lastRenderedPageBreak/>
        <w:t xml:space="preserve">به هر حال ما </w:t>
      </w:r>
      <w:r w:rsidR="00420D9D" w:rsidRPr="00420D9D">
        <w:rPr>
          <w:rFonts w:ascii="IRBadr" w:eastAsia="Calibri" w:hAnsi="IRBadr" w:cs="B Badr" w:hint="cs"/>
          <w:sz w:val="28"/>
          <w:szCs w:val="28"/>
          <w:rtl/>
          <w:lang w:bidi="fa-IR"/>
        </w:rPr>
        <w:t xml:space="preserve">بنا را بر این می‌گذاریم که عملکرد و کارکرد </w:t>
      </w:r>
      <w:r w:rsidR="00D47C92">
        <w:rPr>
          <w:rFonts w:ascii="Cambria" w:eastAsia="Calibri" w:hAnsi="Cambria" w:cs="B Badr"/>
          <w:sz w:val="28"/>
          <w:szCs w:val="28"/>
          <w:lang w:bidi="fa-IR"/>
        </w:rPr>
        <w:t>IUD</w:t>
      </w:r>
      <w:r w:rsidR="00420D9D" w:rsidRPr="00420D9D">
        <w:rPr>
          <w:rFonts w:ascii="IRBadr" w:eastAsia="Calibri" w:hAnsi="IRBadr" w:cs="B Badr" w:hint="cs"/>
          <w:sz w:val="28"/>
          <w:szCs w:val="28"/>
          <w:rtl/>
          <w:lang w:bidi="fa-IR"/>
        </w:rPr>
        <w:t xml:space="preserve"> همین احتمال اخیری است که در این تحلیل بیان شده است؛ یعنی می‌گوییم صرفاً کارش این است که جلوی چسبیدن نطفه منعقده را به دیواره رحم می‌گیرد. ما بر این اساس و با این پیش فرض می‌خواهیم این روش را بررسی کنیم و الا اگر پیش فرض ما این باشد که </w:t>
      </w:r>
      <w:r w:rsidR="00D47C92">
        <w:rPr>
          <w:rFonts w:ascii="Cambria" w:eastAsia="Calibri" w:hAnsi="Cambria" w:cs="B Badr"/>
          <w:sz w:val="28"/>
          <w:szCs w:val="28"/>
          <w:lang w:bidi="fa-IR"/>
        </w:rPr>
        <w:t>IUD</w:t>
      </w:r>
      <w:r w:rsidR="00420D9D" w:rsidRPr="00420D9D">
        <w:rPr>
          <w:rFonts w:ascii="IRBadr" w:eastAsia="Calibri" w:hAnsi="IRBadr" w:cs="B Badr" w:hint="cs"/>
          <w:sz w:val="28"/>
          <w:szCs w:val="28"/>
          <w:rtl/>
          <w:lang w:bidi="fa-IR"/>
        </w:rPr>
        <w:t xml:space="preserve"> نیز یک روشی است که در آن احتمالات متعدد وجود دارد و یک احتمال این است که از این مکانیزم پیروی کند که جلوی چسبی</w:t>
      </w:r>
      <w:r>
        <w:rPr>
          <w:rFonts w:ascii="IRBadr" w:eastAsia="Calibri" w:hAnsi="IRBadr" w:cs="B Badr" w:hint="cs"/>
          <w:sz w:val="28"/>
          <w:szCs w:val="28"/>
          <w:rtl/>
          <w:lang w:bidi="fa-IR"/>
        </w:rPr>
        <w:t>دن نطفه را به دیواره رحم بگیرد این مانند روش اول بوده و همان حکم را دارد.</w:t>
      </w:r>
    </w:p>
    <w:p w:rsidR="00420D9D" w:rsidRPr="00420D9D" w:rsidRDefault="00420D9D" w:rsidP="009F28B9">
      <w:pPr>
        <w:ind w:firstLine="0"/>
        <w:jc w:val="lowKashida"/>
        <w:rPr>
          <w:rFonts w:ascii="IRBadr" w:eastAsia="Calibri" w:hAnsi="IRBadr" w:cs="B Badr"/>
          <w:sz w:val="28"/>
          <w:szCs w:val="28"/>
          <w:rtl/>
          <w:lang w:bidi="fa-IR"/>
        </w:rPr>
      </w:pPr>
      <w:r w:rsidRPr="00420D9D">
        <w:rPr>
          <w:rFonts w:ascii="IRBadr" w:eastAsia="Calibri" w:hAnsi="IRBadr" w:cs="B Badr" w:hint="cs"/>
          <w:sz w:val="28"/>
          <w:szCs w:val="28"/>
          <w:rtl/>
          <w:lang w:bidi="fa-IR"/>
        </w:rPr>
        <w:t xml:space="preserve">پس عنایت داشته باشید که پیش فرض ما در بررسی این روش آن است که کارکرد این روش فقط این است که بعد از انعقاد نطفه کاری می‌کند و التهاباتی در درون رحم ایجاد می‌کند که مانع چسبندگی آن به جداره رحم می‌شود. ما بر این اساس این روش را بررسی می‌کنیم. </w:t>
      </w:r>
    </w:p>
    <w:p w:rsidR="00CB7AE8" w:rsidRDefault="00420D9D" w:rsidP="009F28B9">
      <w:pPr>
        <w:ind w:firstLine="0"/>
        <w:jc w:val="lowKashida"/>
        <w:rPr>
          <w:rFonts w:ascii="IRBadr" w:eastAsia="Calibri" w:hAnsi="IRBadr" w:cs="B Badr"/>
          <w:sz w:val="28"/>
          <w:szCs w:val="28"/>
          <w:rtl/>
          <w:lang w:bidi="fa-IR"/>
        </w:rPr>
      </w:pPr>
      <w:r w:rsidRPr="00420D9D">
        <w:rPr>
          <w:rFonts w:ascii="IRBadr" w:eastAsia="Calibri" w:hAnsi="IRBadr" w:cs="B Badr" w:hint="cs"/>
          <w:sz w:val="28"/>
          <w:szCs w:val="28"/>
          <w:rtl/>
          <w:lang w:bidi="fa-IR"/>
        </w:rPr>
        <w:t>عرض کردیم در بررسی حکم استفاده از ای</w:t>
      </w:r>
      <w:r w:rsidR="00CB7AE8">
        <w:rPr>
          <w:rFonts w:ascii="IRBadr" w:eastAsia="Calibri" w:hAnsi="IRBadr" w:cs="B Badr" w:hint="cs"/>
          <w:sz w:val="28"/>
          <w:szCs w:val="28"/>
          <w:rtl/>
          <w:lang w:bidi="fa-IR"/>
        </w:rPr>
        <w:t>ن روش به چند جهت باید توجه کرد.</w:t>
      </w:r>
    </w:p>
    <w:p w:rsidR="00CB7AE8" w:rsidRPr="00CB7AE8" w:rsidRDefault="00CB7AE8" w:rsidP="009F28B9">
      <w:pPr>
        <w:ind w:firstLine="0"/>
        <w:jc w:val="lowKashida"/>
        <w:rPr>
          <w:rFonts w:ascii="Cambria" w:eastAsia="Calibri" w:hAnsi="Cambria" w:cs="B Titr"/>
          <w:b/>
          <w:bCs/>
          <w:szCs w:val="22"/>
          <w:lang w:bidi="fa-IR"/>
        </w:rPr>
      </w:pPr>
      <w:r w:rsidRPr="00CB7AE8">
        <w:rPr>
          <w:rFonts w:ascii="IRBadr" w:eastAsia="Calibri" w:hAnsi="IRBadr" w:cs="B Titr" w:hint="cs"/>
          <w:b/>
          <w:bCs/>
          <w:szCs w:val="22"/>
          <w:rtl/>
          <w:lang w:bidi="fa-IR"/>
        </w:rPr>
        <w:t xml:space="preserve">بررسی حکم استفاده از  </w:t>
      </w:r>
      <w:r w:rsidRPr="00CB7AE8">
        <w:rPr>
          <w:rFonts w:ascii="Cambria" w:eastAsia="Calibri" w:hAnsi="Cambria" w:cs="B Titr"/>
          <w:b/>
          <w:bCs/>
          <w:szCs w:val="22"/>
          <w:lang w:bidi="fa-IR"/>
        </w:rPr>
        <w:t>IUD</w:t>
      </w:r>
    </w:p>
    <w:p w:rsidR="00CB7AE8" w:rsidRPr="00CB7AE8" w:rsidRDefault="00CB7AE8" w:rsidP="009F28B9">
      <w:pPr>
        <w:ind w:firstLine="0"/>
        <w:jc w:val="lowKashida"/>
        <w:rPr>
          <w:rFonts w:ascii="IRBadr" w:eastAsia="Calibri" w:hAnsi="IRBadr" w:cs="B Titr"/>
          <w:b/>
          <w:bCs/>
          <w:sz w:val="22"/>
          <w:szCs w:val="20"/>
          <w:rtl/>
          <w:lang w:bidi="fa-IR"/>
        </w:rPr>
      </w:pPr>
      <w:r w:rsidRPr="00CB7AE8">
        <w:rPr>
          <w:rFonts w:ascii="IRBadr" w:eastAsia="Calibri" w:hAnsi="IRBadr" w:cs="B Titr" w:hint="cs"/>
          <w:b/>
          <w:bCs/>
          <w:sz w:val="22"/>
          <w:szCs w:val="20"/>
          <w:rtl/>
          <w:lang w:bidi="fa-IR"/>
        </w:rPr>
        <w:t>1. از جهت صدق عنوان سقط جنین</w:t>
      </w:r>
    </w:p>
    <w:p w:rsidR="00420D9D" w:rsidRPr="00420D9D" w:rsidRDefault="00420D9D" w:rsidP="00D47C92">
      <w:pPr>
        <w:ind w:firstLine="0"/>
        <w:jc w:val="lowKashida"/>
        <w:rPr>
          <w:rFonts w:ascii="IRBadr" w:eastAsia="Calibri" w:hAnsi="IRBadr" w:cs="B Badr"/>
          <w:sz w:val="28"/>
          <w:szCs w:val="28"/>
          <w:rtl/>
          <w:lang w:bidi="fa-IR"/>
        </w:rPr>
      </w:pPr>
      <w:r w:rsidRPr="00420D9D">
        <w:rPr>
          <w:rFonts w:ascii="IRBadr" w:eastAsia="Calibri" w:hAnsi="IRBadr" w:cs="B Badr" w:hint="cs"/>
          <w:sz w:val="28"/>
          <w:szCs w:val="28"/>
          <w:rtl/>
          <w:lang w:bidi="fa-IR"/>
        </w:rPr>
        <w:t xml:space="preserve">یکی اینکه آیا عنوان سقط جنین بر استفاده از روش </w:t>
      </w:r>
      <w:r w:rsidR="00D47C92">
        <w:rPr>
          <w:rFonts w:ascii="Cambria" w:eastAsia="Calibri" w:hAnsi="Cambria" w:cs="B Badr"/>
          <w:sz w:val="28"/>
          <w:szCs w:val="28"/>
          <w:lang w:bidi="fa-IR"/>
        </w:rPr>
        <w:t>IUD</w:t>
      </w:r>
      <w:r w:rsidRPr="00420D9D">
        <w:rPr>
          <w:rFonts w:ascii="IRBadr" w:eastAsia="Calibri" w:hAnsi="IRBadr" w:cs="B Badr" w:hint="cs"/>
          <w:sz w:val="28"/>
          <w:szCs w:val="28"/>
          <w:rtl/>
          <w:lang w:bidi="fa-IR"/>
        </w:rPr>
        <w:t xml:space="preserve"> منطبق هست یا نه. عرض کردیم به نظر می‌رسد این عنوان اینجا صادق نیست و الشاهد علی ذلک که در روایت اسحاق بن عمار اساساً از بین بردن نطفه </w:t>
      </w:r>
      <w:r w:rsidR="00CB7AE8">
        <w:rPr>
          <w:rFonts w:ascii="IRBadr" w:eastAsia="Calibri" w:hAnsi="IRBadr" w:cs="B Badr" w:hint="cs"/>
          <w:sz w:val="28"/>
          <w:szCs w:val="28"/>
          <w:rtl/>
          <w:lang w:bidi="fa-IR"/>
        </w:rPr>
        <w:t xml:space="preserve">خود موضوع برای </w:t>
      </w:r>
      <w:r w:rsidRPr="00420D9D">
        <w:rPr>
          <w:rFonts w:ascii="IRBadr" w:eastAsia="Calibri" w:hAnsi="IRBadr" w:cs="B Badr" w:hint="cs"/>
          <w:sz w:val="28"/>
          <w:szCs w:val="28"/>
          <w:rtl/>
          <w:lang w:bidi="fa-IR"/>
        </w:rPr>
        <w:t xml:space="preserve">یک حکم مستقلی </w:t>
      </w:r>
      <w:r w:rsidR="00CB7AE8">
        <w:rPr>
          <w:rFonts w:ascii="IRBadr" w:eastAsia="Calibri" w:hAnsi="IRBadr" w:cs="B Badr" w:hint="cs"/>
          <w:sz w:val="28"/>
          <w:szCs w:val="28"/>
          <w:rtl/>
          <w:lang w:bidi="fa-IR"/>
        </w:rPr>
        <w:t>قرار داده</w:t>
      </w:r>
      <w:r w:rsidRPr="00420D9D">
        <w:rPr>
          <w:rFonts w:ascii="IRBadr" w:eastAsia="Calibri" w:hAnsi="IRBadr" w:cs="B Badr" w:hint="cs"/>
          <w:sz w:val="28"/>
          <w:szCs w:val="28"/>
          <w:rtl/>
          <w:lang w:bidi="fa-IR"/>
        </w:rPr>
        <w:t xml:space="preserve"> شده است. در آنجا سائل سؤال کرده که اینکه چیزی نیست؛ یعنی هنوز بچه‌ای تشکیل نشده است. امام(ع) فرمودند: اولین چیزی که خدا خلق می‌کند نطفه است. علاوه بر این ما قبلاً هم اشاره کردیم که دیه گاهی بر عنوان نطفه و گاهی بر عنوان جنین قرار داده شده و مقدار اینها متفاوت است. در برخی روایات دارد که دیه جنین یک دهم دیه انسان کامل است، در حالی که در همین روایات دیه نطفه یا دیه آن چیزی که در درون بطن قرار دارد و انداخته می‌شود ـ تا یک زمان خاصی مثلاً </w:t>
      </w:r>
      <w:r w:rsidR="00D47C92">
        <w:rPr>
          <w:rFonts w:ascii="IRBadr" w:eastAsia="Calibri" w:hAnsi="IRBadr" w:cs="B Badr" w:hint="cs"/>
          <w:sz w:val="28"/>
          <w:szCs w:val="28"/>
          <w:rtl/>
          <w:lang w:bidi="fa-IR"/>
        </w:rPr>
        <w:t>چهل روزگی یا قبل از چهار ماهگی -</w:t>
      </w:r>
      <w:r w:rsidRPr="00420D9D">
        <w:rPr>
          <w:rFonts w:ascii="IRBadr" w:eastAsia="Calibri" w:hAnsi="IRBadr" w:cs="B Badr" w:hint="cs"/>
          <w:sz w:val="28"/>
          <w:szCs w:val="28"/>
          <w:rtl/>
          <w:lang w:bidi="fa-IR"/>
        </w:rPr>
        <w:t xml:space="preserve"> کمتر از این مقدار است. لذا نفس تفاوت دیه‌ها و اینکه دیه‌ای که برای عنوان جنین قرار داده شده با دیه‌ای که برای نطفه قرار داده شده متفاوت است، این شاهد بر آن است که اینجا مسلّماً عنوان جنین و سقط جنین صادق نیست. لذا اینکه برخی از طریق ادله حرمت سقط جنین می‌خواهند حرمت استفاده از روش </w:t>
      </w:r>
      <w:r w:rsidR="00D47C92">
        <w:rPr>
          <w:rFonts w:ascii="Cambria" w:eastAsia="Calibri" w:hAnsi="Cambria" w:cs="B Badr"/>
          <w:sz w:val="28"/>
          <w:szCs w:val="28"/>
          <w:lang w:bidi="fa-IR"/>
        </w:rPr>
        <w:t>IUD</w:t>
      </w:r>
      <w:r w:rsidRPr="00420D9D">
        <w:rPr>
          <w:rFonts w:ascii="IRBadr" w:eastAsia="Calibri" w:hAnsi="IRBadr" w:cs="B Badr" w:hint="cs"/>
          <w:sz w:val="28"/>
          <w:szCs w:val="28"/>
          <w:rtl/>
          <w:lang w:bidi="fa-IR"/>
        </w:rPr>
        <w:t xml:space="preserve"> را اثبات کنند، به نظر می‌رسد که این تمام نیست. </w:t>
      </w:r>
    </w:p>
    <w:p w:rsidR="00420D9D" w:rsidRDefault="00420D9D" w:rsidP="009F28B9">
      <w:pPr>
        <w:ind w:firstLine="0"/>
        <w:jc w:val="lowKashida"/>
        <w:rPr>
          <w:rFonts w:ascii="IRBadr" w:eastAsia="Calibri" w:hAnsi="IRBadr" w:cs="B Badr"/>
          <w:sz w:val="28"/>
          <w:szCs w:val="28"/>
          <w:rtl/>
          <w:lang w:bidi="fa-IR"/>
        </w:rPr>
      </w:pPr>
      <w:r w:rsidRPr="00420D9D">
        <w:rPr>
          <w:rFonts w:ascii="IRBadr" w:eastAsia="Calibri" w:hAnsi="IRBadr" w:cs="B Badr" w:hint="cs"/>
          <w:sz w:val="28"/>
          <w:szCs w:val="28"/>
          <w:rtl/>
          <w:lang w:bidi="fa-IR"/>
        </w:rPr>
        <w:t>به علاوه، در برخی از کتب فقهی آ</w:t>
      </w:r>
      <w:r w:rsidR="00CB7AE8">
        <w:rPr>
          <w:rFonts w:ascii="IRBadr" w:eastAsia="Calibri" w:hAnsi="IRBadr" w:cs="B Badr" w:hint="cs"/>
          <w:sz w:val="28"/>
          <w:szCs w:val="28"/>
          <w:rtl/>
          <w:lang w:bidi="fa-IR"/>
        </w:rPr>
        <w:t>قایان مبادرت به تعریف جنین کرده</w:t>
      </w:r>
      <w:r w:rsidRPr="00420D9D">
        <w:rPr>
          <w:rFonts w:ascii="IRBadr" w:eastAsia="Calibri" w:hAnsi="IRBadr" w:cs="B Badr" w:hint="cs"/>
          <w:sz w:val="28"/>
          <w:szCs w:val="28"/>
          <w:rtl/>
          <w:lang w:bidi="fa-IR"/>
        </w:rPr>
        <w:t xml:space="preserve"> و گفته‌اند جنین عبارت است از آن موجودی که در شکم قرار دارد و روح در آن دمیده شده است. در بعضی از کتب فقهی اساساً مبدأ صدق عنوان جنین را بر آن موجود داخل در شکم مادر، </w:t>
      </w:r>
      <w:r w:rsidRPr="005605D3">
        <w:rPr>
          <w:rFonts w:ascii="IRBadr" w:eastAsia="Calibri" w:hAnsi="IRBadr" w:cs="B Badr" w:hint="cs"/>
          <w:sz w:val="28"/>
          <w:szCs w:val="28"/>
          <w:rtl/>
          <w:lang w:bidi="fa-IR"/>
        </w:rPr>
        <w:t>ولوج</w:t>
      </w:r>
      <w:r w:rsidRPr="00420D9D">
        <w:rPr>
          <w:rFonts w:ascii="IRBadr" w:eastAsia="Calibri" w:hAnsi="IRBadr" w:cs="B Badr" w:hint="cs"/>
          <w:sz w:val="28"/>
          <w:szCs w:val="28"/>
          <w:rtl/>
          <w:lang w:bidi="fa-IR"/>
        </w:rPr>
        <w:t xml:space="preserve"> روح قرار داده‌اند؛ یعنی کأن قبل از این، عنوان جنین صدق نمی‌</w:t>
      </w:r>
      <w:r w:rsidR="005605D3">
        <w:rPr>
          <w:rFonts w:ascii="IRBadr" w:eastAsia="Calibri" w:hAnsi="IRBadr" w:cs="B Badr" w:hint="cs"/>
          <w:sz w:val="28"/>
          <w:szCs w:val="28"/>
          <w:rtl/>
          <w:lang w:bidi="fa-IR"/>
        </w:rPr>
        <w:t>کند. عنوان نطفه داریم، علقه، مضغ</w:t>
      </w:r>
      <w:r w:rsidRPr="00420D9D">
        <w:rPr>
          <w:rFonts w:ascii="IRBadr" w:eastAsia="Calibri" w:hAnsi="IRBadr" w:cs="B Badr" w:hint="cs"/>
          <w:sz w:val="28"/>
          <w:szCs w:val="28"/>
          <w:rtl/>
          <w:lang w:bidi="fa-IR"/>
        </w:rPr>
        <w:t xml:space="preserve">ه داریم؛ این خودش می‌تواند شاهد و مؤید این باشد که ما اساساً از این زاویه نمی‌توانیم این مسأله را بررسی کنیم. یعنی ادله سقط جنین را بیاوریم و بگوییم این ادله سقط جنین را حرام کرده و اینجا هم این کار مصداقی از سقط جنین است، پس حکم به حرمت کنیم. به نظر می‌رسد این صحیح نیست. لذا ما این عنوان را کنار می‌گذاریم که از این زاویه بخواهیم حرمت را ثابت کنیم. </w:t>
      </w:r>
    </w:p>
    <w:p w:rsidR="00CB7AE8" w:rsidRPr="00CB7AE8" w:rsidRDefault="00CB7AE8" w:rsidP="009F28B9">
      <w:pPr>
        <w:ind w:firstLine="0"/>
        <w:jc w:val="lowKashida"/>
        <w:rPr>
          <w:rFonts w:ascii="IRBadr" w:eastAsia="Calibri" w:hAnsi="IRBadr" w:cs="B Titr"/>
          <w:b/>
          <w:bCs/>
          <w:sz w:val="22"/>
          <w:szCs w:val="20"/>
          <w:rtl/>
          <w:lang w:bidi="fa-IR"/>
        </w:rPr>
      </w:pPr>
      <w:r w:rsidRPr="00CB7AE8">
        <w:rPr>
          <w:rFonts w:ascii="IRBadr" w:eastAsia="Calibri" w:hAnsi="IRBadr" w:cs="B Titr" w:hint="cs"/>
          <w:b/>
          <w:bCs/>
          <w:sz w:val="22"/>
          <w:szCs w:val="20"/>
          <w:rtl/>
          <w:lang w:bidi="fa-IR"/>
        </w:rPr>
        <w:t>2. از جهت از بین بردن نطفه</w:t>
      </w:r>
    </w:p>
    <w:p w:rsidR="00420D9D" w:rsidRPr="00420D9D" w:rsidRDefault="00CB7AE8" w:rsidP="009F28B9">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lastRenderedPageBreak/>
        <w:t>ولی</w:t>
      </w:r>
      <w:r w:rsidR="00420D9D" w:rsidRPr="00420D9D">
        <w:rPr>
          <w:rFonts w:ascii="IRBadr" w:eastAsia="Calibri" w:hAnsi="IRBadr" w:cs="B Badr" w:hint="cs"/>
          <w:sz w:val="28"/>
          <w:szCs w:val="28"/>
          <w:rtl/>
          <w:lang w:bidi="fa-IR"/>
        </w:rPr>
        <w:t xml:space="preserve"> خودِ عنوان از بین بردن نطفه، به </w:t>
      </w:r>
      <w:r>
        <w:rPr>
          <w:rFonts w:ascii="IRBadr" w:eastAsia="Calibri" w:hAnsi="IRBadr" w:cs="B Badr" w:hint="cs"/>
          <w:sz w:val="28"/>
          <w:szCs w:val="28"/>
          <w:rtl/>
          <w:lang w:bidi="fa-IR"/>
        </w:rPr>
        <w:t xml:space="preserve">جهت </w:t>
      </w:r>
      <w:r w:rsidR="00420D9D" w:rsidRPr="00420D9D">
        <w:rPr>
          <w:rFonts w:ascii="IRBadr" w:eastAsia="Calibri" w:hAnsi="IRBadr" w:cs="B Badr" w:hint="cs"/>
          <w:sz w:val="28"/>
          <w:szCs w:val="28"/>
          <w:rtl/>
          <w:lang w:bidi="fa-IR"/>
        </w:rPr>
        <w:t xml:space="preserve">روایت اسحاق بن عمار بعید نیست که حرام </w:t>
      </w:r>
      <w:r>
        <w:rPr>
          <w:rFonts w:ascii="IRBadr" w:eastAsia="Calibri" w:hAnsi="IRBadr" w:cs="B Badr" w:hint="cs"/>
          <w:sz w:val="28"/>
          <w:szCs w:val="28"/>
          <w:rtl/>
          <w:lang w:bidi="fa-IR"/>
        </w:rPr>
        <w:t>باشد</w:t>
      </w:r>
      <w:r w:rsidR="00420D9D" w:rsidRPr="00420D9D">
        <w:rPr>
          <w:rFonts w:ascii="IRBadr" w:eastAsia="Calibri" w:hAnsi="IRBadr" w:cs="B Badr" w:hint="cs"/>
          <w:sz w:val="28"/>
          <w:szCs w:val="28"/>
          <w:rtl/>
          <w:lang w:bidi="fa-IR"/>
        </w:rPr>
        <w:t xml:space="preserve">. یعنی به استناد این روایت و برخی روایات مشابه که حتی دیه برای این کار قرار داده‌‌اند، بعید نیست که </w:t>
      </w:r>
      <w:r w:rsidR="00420D9D" w:rsidRPr="005605D3">
        <w:rPr>
          <w:rFonts w:ascii="IRBadr" w:eastAsia="Calibri" w:hAnsi="IRBadr" w:cs="B Badr" w:hint="cs"/>
          <w:sz w:val="28"/>
          <w:szCs w:val="28"/>
          <w:rtl/>
          <w:lang w:bidi="fa-IR"/>
        </w:rPr>
        <w:t>مُشعر</w:t>
      </w:r>
      <w:r w:rsidR="00420D9D" w:rsidRPr="00420D9D">
        <w:rPr>
          <w:rFonts w:ascii="IRBadr" w:eastAsia="Calibri" w:hAnsi="IRBadr" w:cs="B Badr" w:hint="cs"/>
          <w:sz w:val="28"/>
          <w:szCs w:val="28"/>
          <w:rtl/>
          <w:lang w:bidi="fa-IR"/>
        </w:rPr>
        <w:t xml:space="preserve"> به این معنا باشد که این روش مشروع نیست. اما به غیر از </w:t>
      </w:r>
      <w:r>
        <w:rPr>
          <w:rFonts w:ascii="IRBadr" w:eastAsia="Calibri" w:hAnsi="IRBadr" w:cs="B Badr" w:hint="cs"/>
          <w:sz w:val="28"/>
          <w:szCs w:val="28"/>
          <w:rtl/>
          <w:lang w:bidi="fa-IR"/>
        </w:rPr>
        <w:t>مسئله</w:t>
      </w:r>
      <w:r w:rsidR="00420D9D" w:rsidRPr="00420D9D">
        <w:rPr>
          <w:rFonts w:ascii="IRBadr" w:eastAsia="Calibri" w:hAnsi="IRBadr" w:cs="B Badr" w:hint="cs"/>
          <w:sz w:val="28"/>
          <w:szCs w:val="28"/>
          <w:rtl/>
          <w:lang w:bidi="fa-IR"/>
        </w:rPr>
        <w:t xml:space="preserve"> عنوان سقط جنین و به غیر از خودِ عنوان از بین بردن نطفه که مستقلاً موضوعِ در برخی از ادله قرار گرفته، </w:t>
      </w:r>
      <w:r>
        <w:rPr>
          <w:rFonts w:ascii="IRBadr" w:eastAsia="Calibri" w:hAnsi="IRBadr" w:cs="B Badr" w:hint="cs"/>
          <w:sz w:val="28"/>
          <w:szCs w:val="28"/>
          <w:rtl/>
          <w:lang w:bidi="fa-IR"/>
        </w:rPr>
        <w:t>باید دید</w:t>
      </w:r>
      <w:r w:rsidR="00420D9D" w:rsidRPr="00420D9D">
        <w:rPr>
          <w:rFonts w:ascii="IRBadr" w:eastAsia="Calibri" w:hAnsi="IRBadr" w:cs="B Badr" w:hint="cs"/>
          <w:sz w:val="28"/>
          <w:szCs w:val="28"/>
          <w:rtl/>
          <w:lang w:bidi="fa-IR"/>
        </w:rPr>
        <w:t xml:space="preserve"> به اعتبار </w:t>
      </w:r>
      <w:r>
        <w:rPr>
          <w:rFonts w:ascii="IRBadr" w:eastAsia="Calibri" w:hAnsi="IRBadr" w:cs="B Badr" w:hint="cs"/>
          <w:sz w:val="28"/>
          <w:szCs w:val="28"/>
          <w:rtl/>
          <w:lang w:bidi="fa-IR"/>
        </w:rPr>
        <w:t>برخی</w:t>
      </w:r>
      <w:r w:rsidR="00420D9D" w:rsidRPr="00420D9D">
        <w:rPr>
          <w:rFonts w:ascii="IRBadr" w:eastAsia="Calibri" w:hAnsi="IRBadr" w:cs="B Badr" w:hint="cs"/>
          <w:sz w:val="28"/>
          <w:szCs w:val="28"/>
          <w:rtl/>
          <w:lang w:bidi="fa-IR"/>
        </w:rPr>
        <w:t xml:space="preserve"> مقارنات می‌توانیم بگوییم این کار حرام است یا نه. </w:t>
      </w:r>
    </w:p>
    <w:p w:rsidR="00420D9D" w:rsidRDefault="00CB7AE8" w:rsidP="009F28B9">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اموری</w:t>
      </w:r>
      <w:r w:rsidR="00420D9D" w:rsidRPr="00420D9D">
        <w:rPr>
          <w:rFonts w:ascii="IRBadr" w:eastAsia="Calibri" w:hAnsi="IRBadr" w:cs="B Badr" w:hint="cs"/>
          <w:sz w:val="28"/>
          <w:szCs w:val="28"/>
          <w:rtl/>
          <w:lang w:bidi="fa-IR"/>
        </w:rPr>
        <w:t xml:space="preserve"> که اینجا ممکن است سبب </w:t>
      </w:r>
      <w:r w:rsidR="005605D3">
        <w:rPr>
          <w:rFonts w:ascii="IRBadr" w:eastAsia="Calibri" w:hAnsi="IRBadr" w:cs="B Badr" w:hint="cs"/>
          <w:sz w:val="28"/>
          <w:szCs w:val="28"/>
          <w:rtl/>
          <w:lang w:bidi="fa-IR"/>
        </w:rPr>
        <w:t>حکم به حرمت شود</w:t>
      </w:r>
      <w:r w:rsidR="00420D9D" w:rsidRPr="00420D9D">
        <w:rPr>
          <w:rFonts w:ascii="IRBadr" w:eastAsia="Calibri" w:hAnsi="IRBadr" w:cs="B Badr" w:hint="cs"/>
          <w:sz w:val="28"/>
          <w:szCs w:val="28"/>
          <w:rtl/>
          <w:lang w:bidi="fa-IR"/>
        </w:rPr>
        <w:t xml:space="preserve"> </w:t>
      </w:r>
      <w:r>
        <w:rPr>
          <w:rFonts w:ascii="IRBadr" w:eastAsia="Calibri" w:hAnsi="IRBadr" w:cs="B Badr" w:hint="cs"/>
          <w:sz w:val="28"/>
          <w:szCs w:val="28"/>
          <w:rtl/>
          <w:lang w:bidi="fa-IR"/>
        </w:rPr>
        <w:t xml:space="preserve">چند عنوان است. </w:t>
      </w:r>
      <w:r w:rsidR="00420D9D" w:rsidRPr="00420D9D">
        <w:rPr>
          <w:rFonts w:ascii="IRBadr" w:eastAsia="Calibri" w:hAnsi="IRBadr" w:cs="B Badr" w:hint="cs"/>
          <w:sz w:val="28"/>
          <w:szCs w:val="28"/>
          <w:rtl/>
          <w:lang w:bidi="fa-IR"/>
        </w:rPr>
        <w:t xml:space="preserve">آن عناوینی که مقارن با این کار عارض می‌شود، یکی عنوان نظر است و دیگری عنوان لمس است و سومی عنوان ضرر است. البته عنوان ضرر فرق نمی‌کند </w:t>
      </w:r>
      <w:r w:rsidR="006319E5">
        <w:rPr>
          <w:rFonts w:ascii="IRBadr" w:eastAsia="Calibri" w:hAnsi="IRBadr" w:cs="B Badr" w:hint="cs"/>
          <w:sz w:val="28"/>
          <w:szCs w:val="28"/>
          <w:rtl/>
          <w:lang w:bidi="fa-IR"/>
        </w:rPr>
        <w:t>که در این دسته از کارها صدق می</w:t>
      </w:r>
      <w:r w:rsidR="006319E5">
        <w:rPr>
          <w:rFonts w:ascii="IRBadr" w:eastAsia="Calibri" w:hAnsi="IRBadr" w:cs="B Badr" w:hint="cs"/>
          <w:sz w:val="28"/>
          <w:szCs w:val="28"/>
          <w:rtl/>
          <w:cs/>
          <w:lang w:bidi="fa-IR"/>
        </w:rPr>
        <w:t>‎کند</w:t>
      </w:r>
      <w:r w:rsidR="00420D9D" w:rsidRPr="00420D9D">
        <w:rPr>
          <w:rFonts w:ascii="IRBadr" w:eastAsia="Calibri" w:hAnsi="IRBadr" w:cs="B Badr" w:hint="cs"/>
          <w:sz w:val="28"/>
          <w:szCs w:val="28"/>
          <w:rtl/>
          <w:lang w:bidi="fa-IR"/>
        </w:rPr>
        <w:t xml:space="preserve"> که </w:t>
      </w:r>
      <w:r w:rsidR="006319E5">
        <w:rPr>
          <w:rFonts w:ascii="IRBadr" w:eastAsia="Calibri" w:hAnsi="IRBadr" w:cs="B Badr" w:hint="cs"/>
          <w:sz w:val="28"/>
          <w:szCs w:val="28"/>
          <w:rtl/>
          <w:lang w:bidi="fa-IR"/>
        </w:rPr>
        <w:t>باعث از بین رفتن نطفه می</w:t>
      </w:r>
      <w:r w:rsidR="006319E5">
        <w:rPr>
          <w:rFonts w:ascii="IRBadr" w:eastAsia="Calibri" w:hAnsi="IRBadr" w:cs="B Badr" w:hint="cs"/>
          <w:sz w:val="28"/>
          <w:szCs w:val="28"/>
          <w:rtl/>
          <w:cs/>
          <w:lang w:bidi="fa-IR"/>
        </w:rPr>
        <w:t>‎شود</w:t>
      </w:r>
      <w:r w:rsidR="00420D9D" w:rsidRPr="00420D9D">
        <w:rPr>
          <w:rFonts w:ascii="IRBadr" w:eastAsia="Calibri" w:hAnsi="IRBadr" w:cs="B Badr" w:hint="cs"/>
          <w:sz w:val="28"/>
          <w:szCs w:val="28"/>
          <w:rtl/>
          <w:lang w:bidi="fa-IR"/>
        </w:rPr>
        <w:t xml:space="preserve"> یا در دسته اول که اساساً قبل از انعقاد نطفه عمل می‌کند. حتی اگر عنوان ضرر در آن دسته از راه‌ها هم ثابت شود، ممکن است کسی قائل به حرمت شود. ما این را بعداً بررسی می‌کنیم که مسأله ضرر و اضرار به نفس اساساً آیا حرام است یا نه. اضرار به نفس و ضرر رساندن آیا جایز است یا خیر. اگر کلیت این ثابت شد، آن وقت باید ببینیم در این روش این ضرر تحقق دارد یا نه تا نتیجه بگیریم حرمت را. به عبارت دیگر در مسأله ضرر هم ما نیاز به یک بحث کبروی داریم که آیا اساساً اگر یک کاری موجب ضرر باشد حرام است یا نه فارغ از مصداق. یک بحث صغروی هم داریم که آیا مثلاً روش </w:t>
      </w:r>
      <w:r w:rsidR="00420D9D" w:rsidRPr="00420D9D">
        <w:rPr>
          <w:rFonts w:ascii="IRBadr" w:eastAsia="Calibri" w:hAnsi="IRBadr" w:cs="B Badr"/>
          <w:sz w:val="28"/>
          <w:szCs w:val="28"/>
          <w:lang w:bidi="fa-IR"/>
        </w:rPr>
        <w:t>IUD</w:t>
      </w:r>
      <w:r w:rsidR="00420D9D" w:rsidRPr="00420D9D">
        <w:rPr>
          <w:rFonts w:ascii="IRBadr" w:eastAsia="Calibri" w:hAnsi="IRBadr" w:cs="B Badr" w:hint="cs"/>
          <w:sz w:val="28"/>
          <w:szCs w:val="28"/>
          <w:rtl/>
          <w:lang w:bidi="fa-IR"/>
        </w:rPr>
        <w:t xml:space="preserve"> موجب ضرر هست یا نه. یا حتی آن داروهایی که برخی از بانوان برای پیشگیری از بارداری استفاده می‌کنند، خودِ اینها موجب ضرر هست یا نیست. لذا در مورد ضرر بحث کمی مبسوط‌تر است؛ هم یک بحث کبروی باید مطرح شود و هم یک بحث صغروی. </w:t>
      </w:r>
    </w:p>
    <w:p w:rsidR="00E35866" w:rsidRPr="00E35866" w:rsidRDefault="00E35866" w:rsidP="009F28B9">
      <w:pPr>
        <w:ind w:firstLine="0"/>
        <w:jc w:val="lowKashida"/>
        <w:rPr>
          <w:rFonts w:ascii="IRBadr" w:eastAsia="Calibri" w:hAnsi="IRBadr" w:cs="B Titr"/>
          <w:b/>
          <w:bCs/>
          <w:sz w:val="22"/>
          <w:szCs w:val="20"/>
          <w:rtl/>
          <w:lang w:bidi="fa-IR"/>
        </w:rPr>
      </w:pPr>
      <w:r w:rsidRPr="00E35866">
        <w:rPr>
          <w:rFonts w:ascii="IRBadr" w:eastAsia="Calibri" w:hAnsi="IRBadr" w:cs="B Titr" w:hint="cs"/>
          <w:b/>
          <w:bCs/>
          <w:sz w:val="22"/>
          <w:szCs w:val="20"/>
          <w:rtl/>
          <w:lang w:bidi="fa-IR"/>
        </w:rPr>
        <w:t>3. از جهت نظر به عورت</w:t>
      </w:r>
    </w:p>
    <w:p w:rsidR="00420D9D" w:rsidRPr="00420D9D" w:rsidRDefault="00420D9D" w:rsidP="009F28B9">
      <w:pPr>
        <w:ind w:firstLine="0"/>
        <w:jc w:val="lowKashida"/>
        <w:rPr>
          <w:rFonts w:ascii="IRBadr" w:eastAsia="Calibri" w:hAnsi="IRBadr" w:cs="B Badr"/>
          <w:sz w:val="28"/>
          <w:szCs w:val="28"/>
          <w:rtl/>
          <w:lang w:bidi="fa-IR"/>
        </w:rPr>
      </w:pPr>
      <w:r w:rsidRPr="00420D9D">
        <w:rPr>
          <w:rFonts w:ascii="IRBadr" w:eastAsia="Calibri" w:hAnsi="IRBadr" w:cs="B Badr" w:hint="cs"/>
          <w:sz w:val="28"/>
          <w:szCs w:val="28"/>
          <w:rtl/>
          <w:lang w:bidi="fa-IR"/>
        </w:rPr>
        <w:t xml:space="preserve">اما راجع به نظر؛ اصل حرمت نظر به عورت زن مسلّم است. وقتی می‌گوییم عورت، برای یک زن </w:t>
      </w:r>
      <w:r w:rsidR="00E35866">
        <w:rPr>
          <w:rFonts w:ascii="IRBadr" w:eastAsia="Calibri" w:hAnsi="IRBadr" w:cs="B Badr" w:hint="cs"/>
          <w:sz w:val="28"/>
          <w:szCs w:val="28"/>
          <w:rtl/>
          <w:lang w:bidi="fa-IR"/>
        </w:rPr>
        <w:t>تارة</w:t>
      </w:r>
      <w:r w:rsidRPr="00420D9D">
        <w:rPr>
          <w:rFonts w:ascii="IRBadr" w:eastAsia="Calibri" w:hAnsi="IRBadr" w:cs="B Badr" w:hint="cs"/>
          <w:sz w:val="28"/>
          <w:szCs w:val="28"/>
          <w:rtl/>
          <w:lang w:bidi="fa-IR"/>
        </w:rPr>
        <w:t xml:space="preserve"> عورت به معنای عام </w:t>
      </w:r>
      <w:r w:rsidR="00E35866">
        <w:rPr>
          <w:rFonts w:ascii="IRBadr" w:eastAsia="Calibri" w:hAnsi="IRBadr" w:cs="B Badr" w:hint="cs"/>
          <w:sz w:val="28"/>
          <w:szCs w:val="28"/>
          <w:rtl/>
          <w:lang w:bidi="fa-IR"/>
        </w:rPr>
        <w:t>مورد نظر است</w:t>
      </w:r>
      <w:r w:rsidRPr="00420D9D">
        <w:rPr>
          <w:rFonts w:ascii="IRBadr" w:eastAsia="Calibri" w:hAnsi="IRBadr" w:cs="B Badr" w:hint="cs"/>
          <w:sz w:val="28"/>
          <w:szCs w:val="28"/>
          <w:rtl/>
          <w:lang w:bidi="fa-IR"/>
        </w:rPr>
        <w:t xml:space="preserve"> که تمام بدن او را به غیر از مواردی که استثنا شده، </w:t>
      </w:r>
      <w:r w:rsidR="00E35866">
        <w:rPr>
          <w:rFonts w:ascii="IRBadr" w:eastAsia="Calibri" w:hAnsi="IRBadr" w:cs="B Badr" w:hint="cs"/>
          <w:sz w:val="28"/>
          <w:szCs w:val="28"/>
          <w:rtl/>
          <w:lang w:bidi="fa-IR"/>
        </w:rPr>
        <w:t>شامل می</w:t>
      </w:r>
      <w:r w:rsidR="00E35866">
        <w:rPr>
          <w:rFonts w:ascii="IRBadr" w:eastAsia="Calibri" w:hAnsi="IRBadr" w:cs="B Badr" w:hint="cs"/>
          <w:sz w:val="28"/>
          <w:szCs w:val="28"/>
          <w:rtl/>
          <w:cs/>
          <w:lang w:bidi="fa-IR"/>
        </w:rPr>
        <w:t>‎شود</w:t>
      </w:r>
      <w:r w:rsidRPr="00420D9D">
        <w:rPr>
          <w:rFonts w:ascii="IRBadr" w:eastAsia="Calibri" w:hAnsi="IRBadr" w:cs="B Badr" w:hint="cs"/>
          <w:sz w:val="28"/>
          <w:szCs w:val="28"/>
          <w:rtl/>
          <w:lang w:bidi="fa-IR"/>
        </w:rPr>
        <w:t xml:space="preserve"> و این اصطلاح عام است. نظر به موی سر و تمام بدن زنِ نامحرم حرام است، به غیر از وجه و کفّین؛ این در جای خودش ثابت شده است. البته ما در ادامه بحث نکاح یکی از مسائل مهمی که تعقیب خواهیم کرد، همین بحث نظر است؛ اینکه کجا جایز است و کجا جایز نیست. این خودش یک بحث‌هایی دارد، مثل بحث نگاه کردن به عکس، نگاه کردن به تصویر در تلویزیون یا سینما یا فیلم‌هایی که در شبکه‌های اجتماعی منتشر می‌شود. بحث نظر و ملحقات بحث نظر، بحثی است که در آینده نزدیک وارد آن خواهیم شد که بحث مهم و مبتلابه است. چون ما این را تفصیلاً در آینده مورد بررسی قرار خواهیم داد، در اینجا به اجمال و به سرعت از آن می‌گذریم. </w:t>
      </w:r>
    </w:p>
    <w:p w:rsidR="00420D9D" w:rsidRPr="00420D9D" w:rsidRDefault="00420D9D" w:rsidP="009F28B9">
      <w:pPr>
        <w:ind w:firstLine="0"/>
        <w:jc w:val="lowKashida"/>
        <w:rPr>
          <w:rFonts w:ascii="IRBadr" w:eastAsia="Calibri" w:hAnsi="IRBadr" w:cs="B Badr"/>
          <w:sz w:val="28"/>
          <w:szCs w:val="28"/>
          <w:rtl/>
          <w:lang w:bidi="fa-IR"/>
        </w:rPr>
      </w:pPr>
      <w:r w:rsidRPr="00420D9D">
        <w:rPr>
          <w:rFonts w:ascii="IRBadr" w:eastAsia="Calibri" w:hAnsi="IRBadr" w:cs="B Badr" w:hint="cs"/>
          <w:sz w:val="28"/>
          <w:szCs w:val="28"/>
          <w:rtl/>
          <w:lang w:bidi="fa-IR"/>
        </w:rPr>
        <w:t>سؤال</w:t>
      </w:r>
      <w:r w:rsidR="005605D3">
        <w:rPr>
          <w:rFonts w:ascii="IRBadr" w:eastAsia="Calibri" w:hAnsi="IRBadr" w:cs="B Badr" w:hint="cs"/>
          <w:sz w:val="28"/>
          <w:szCs w:val="28"/>
          <w:rtl/>
          <w:lang w:bidi="fa-IR"/>
        </w:rPr>
        <w:t>:</w:t>
      </w:r>
    </w:p>
    <w:p w:rsidR="005605D3" w:rsidRDefault="005605D3" w:rsidP="009F28B9">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استاد: حتی مسلمان عجوزه...</w:t>
      </w:r>
      <w:r w:rsidR="00420D9D" w:rsidRPr="00420D9D">
        <w:rPr>
          <w:rFonts w:ascii="IRBadr" w:eastAsia="Calibri" w:hAnsi="IRBadr" w:cs="B Badr" w:hint="cs"/>
          <w:sz w:val="28"/>
          <w:szCs w:val="28"/>
          <w:rtl/>
          <w:lang w:bidi="fa-IR"/>
        </w:rPr>
        <w:t xml:space="preserve"> الان در همین روستاها حجاب زنان روستایی در مناطق مختلف فرق می‌کند. آنها یک حجاب متعارف دارند؛ مثلاً در حجاب متعارف آنها بخشی از موی زنان بیرون است. </w:t>
      </w:r>
      <w:r>
        <w:rPr>
          <w:rFonts w:ascii="IRBadr" w:eastAsia="Calibri" w:hAnsi="IRBadr" w:cs="B Badr" w:hint="cs"/>
          <w:sz w:val="28"/>
          <w:szCs w:val="28"/>
          <w:rtl/>
          <w:lang w:bidi="fa-IR"/>
        </w:rPr>
        <w:t>اینها همه در بحث نظر خواهد آمد.</w:t>
      </w:r>
    </w:p>
    <w:p w:rsidR="005605D3" w:rsidRDefault="005605D3" w:rsidP="009F28B9">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سؤال:</w:t>
      </w:r>
    </w:p>
    <w:p w:rsidR="005605D3" w:rsidRDefault="005605D3" w:rsidP="009F28B9">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استاد: </w:t>
      </w:r>
      <w:r w:rsidR="00420D9D" w:rsidRPr="00420D9D">
        <w:rPr>
          <w:rFonts w:ascii="IRBadr" w:eastAsia="Calibri" w:hAnsi="IRBadr" w:cs="B Badr" w:hint="cs"/>
          <w:sz w:val="28"/>
          <w:szCs w:val="28"/>
          <w:rtl/>
          <w:lang w:bidi="fa-IR"/>
        </w:rPr>
        <w:t xml:space="preserve">ما وقتی می‌گوییم نامحرم فرق نمی‌کند مسلمان باشد یا غیرمسلمان. نامحرم یعنی زنی که نظر به او </w:t>
      </w:r>
      <w:r w:rsidR="00E35866">
        <w:rPr>
          <w:rFonts w:ascii="IRBadr" w:eastAsia="Calibri" w:hAnsi="IRBadr" w:cs="B Badr" w:hint="cs"/>
          <w:sz w:val="28"/>
          <w:szCs w:val="28"/>
          <w:rtl/>
          <w:lang w:bidi="fa-IR"/>
        </w:rPr>
        <w:t>جایز نیست</w:t>
      </w:r>
      <w:r w:rsidR="00420D9D" w:rsidRPr="00420D9D">
        <w:rPr>
          <w:rFonts w:ascii="IRBadr" w:eastAsia="Calibri" w:hAnsi="IRBadr" w:cs="B Badr" w:hint="cs"/>
          <w:sz w:val="28"/>
          <w:szCs w:val="28"/>
          <w:rtl/>
          <w:lang w:bidi="fa-IR"/>
        </w:rPr>
        <w:t xml:space="preserve">. زنانی که نظر به آنها </w:t>
      </w:r>
      <w:r w:rsidR="00E35866">
        <w:rPr>
          <w:rFonts w:ascii="IRBadr" w:eastAsia="Calibri" w:hAnsi="IRBadr" w:cs="B Badr" w:hint="cs"/>
          <w:sz w:val="28"/>
          <w:szCs w:val="28"/>
          <w:rtl/>
          <w:lang w:bidi="fa-IR"/>
        </w:rPr>
        <w:t>جایز نیست</w:t>
      </w:r>
      <w:r w:rsidR="00420D9D" w:rsidRPr="00420D9D">
        <w:rPr>
          <w:rFonts w:ascii="IRBadr" w:eastAsia="Calibri" w:hAnsi="IRBadr" w:cs="B Badr" w:hint="cs"/>
          <w:sz w:val="28"/>
          <w:szCs w:val="28"/>
          <w:rtl/>
          <w:lang w:bidi="fa-IR"/>
        </w:rPr>
        <w:t>، یک عده از آنها مسلمان هستند؛ مسلمانان چند صنف</w:t>
      </w:r>
      <w:r>
        <w:rPr>
          <w:rFonts w:ascii="IRBadr" w:eastAsia="Calibri" w:hAnsi="IRBadr" w:cs="B Badr" w:hint="cs"/>
          <w:sz w:val="28"/>
          <w:szCs w:val="28"/>
          <w:rtl/>
          <w:lang w:bidi="fa-IR"/>
        </w:rPr>
        <w:t xml:space="preserve"> هستند:</w:t>
      </w:r>
    </w:p>
    <w:p w:rsidR="005605D3" w:rsidRDefault="00420D9D" w:rsidP="009F28B9">
      <w:pPr>
        <w:ind w:firstLine="0"/>
        <w:jc w:val="lowKashida"/>
        <w:rPr>
          <w:rFonts w:ascii="IRBadr" w:eastAsia="Calibri" w:hAnsi="IRBadr" w:cs="B Badr"/>
          <w:sz w:val="28"/>
          <w:szCs w:val="28"/>
          <w:rtl/>
          <w:lang w:bidi="fa-IR"/>
        </w:rPr>
      </w:pPr>
      <w:r w:rsidRPr="005605D3">
        <w:rPr>
          <w:rFonts w:ascii="IRBadr" w:eastAsia="Calibri" w:hAnsi="IRBadr" w:cs="B Badr" w:hint="cs"/>
          <w:b/>
          <w:bCs/>
          <w:sz w:val="28"/>
          <w:szCs w:val="28"/>
          <w:rtl/>
          <w:lang w:bidi="fa-IR"/>
        </w:rPr>
        <w:lastRenderedPageBreak/>
        <w:t>1.</w:t>
      </w:r>
      <w:r w:rsidRPr="00420D9D">
        <w:rPr>
          <w:rFonts w:ascii="IRBadr" w:eastAsia="Calibri" w:hAnsi="IRBadr" w:cs="B Badr" w:hint="cs"/>
          <w:sz w:val="28"/>
          <w:szCs w:val="28"/>
          <w:rtl/>
          <w:lang w:bidi="fa-IR"/>
        </w:rPr>
        <w:t xml:space="preserve"> زن مسلمان متدین که کاملاً مراقب است که حتی یک تار موی او بیر</w:t>
      </w:r>
      <w:r w:rsidR="00E35866">
        <w:rPr>
          <w:rFonts w:ascii="IRBadr" w:eastAsia="Calibri" w:hAnsi="IRBadr" w:cs="B Badr" w:hint="cs"/>
          <w:sz w:val="28"/>
          <w:szCs w:val="28"/>
          <w:rtl/>
          <w:lang w:bidi="fa-IR"/>
        </w:rPr>
        <w:t>ون نباشد ولی</w:t>
      </w:r>
      <w:r w:rsidRPr="00420D9D">
        <w:rPr>
          <w:rFonts w:ascii="IRBadr" w:eastAsia="Calibri" w:hAnsi="IRBadr" w:cs="B Badr" w:hint="cs"/>
          <w:sz w:val="28"/>
          <w:szCs w:val="28"/>
          <w:rtl/>
          <w:lang w:bidi="fa-IR"/>
        </w:rPr>
        <w:t xml:space="preserve"> ممکن است در یک شرایطی قرار گیرد یا مثلاً حواسش نباشد</w:t>
      </w:r>
      <w:r w:rsidR="00E35866">
        <w:rPr>
          <w:rFonts w:ascii="IRBadr" w:eastAsia="Calibri" w:hAnsi="IRBadr" w:cs="B Badr" w:hint="cs"/>
          <w:sz w:val="28"/>
          <w:szCs w:val="28"/>
          <w:rtl/>
          <w:lang w:bidi="fa-IR"/>
        </w:rPr>
        <w:t xml:space="preserve"> و یک موی او یا قسمتی از بدن او نمایان شود</w:t>
      </w:r>
      <w:r w:rsidR="005605D3">
        <w:rPr>
          <w:rFonts w:ascii="IRBadr" w:eastAsia="Calibri" w:hAnsi="IRBadr" w:cs="B Badr" w:hint="cs"/>
          <w:sz w:val="28"/>
          <w:szCs w:val="28"/>
          <w:rtl/>
          <w:lang w:bidi="fa-IR"/>
        </w:rPr>
        <w:t>، آیا نظر به او جایز است یا نه.</w:t>
      </w:r>
    </w:p>
    <w:p w:rsidR="005605D3" w:rsidRDefault="00420D9D" w:rsidP="009F28B9">
      <w:pPr>
        <w:ind w:firstLine="0"/>
        <w:jc w:val="lowKashida"/>
        <w:rPr>
          <w:rFonts w:ascii="IRBadr" w:eastAsia="Calibri" w:hAnsi="IRBadr" w:cs="B Badr"/>
          <w:sz w:val="28"/>
          <w:szCs w:val="28"/>
          <w:rtl/>
          <w:lang w:bidi="fa-IR"/>
        </w:rPr>
      </w:pPr>
      <w:r w:rsidRPr="005605D3">
        <w:rPr>
          <w:rFonts w:ascii="IRBadr" w:eastAsia="Calibri" w:hAnsi="IRBadr" w:cs="B Badr" w:hint="cs"/>
          <w:b/>
          <w:bCs/>
          <w:sz w:val="28"/>
          <w:szCs w:val="28"/>
          <w:rtl/>
          <w:lang w:bidi="fa-IR"/>
        </w:rPr>
        <w:t>2.</w:t>
      </w:r>
      <w:r w:rsidRPr="00420D9D">
        <w:rPr>
          <w:rFonts w:ascii="IRBadr" w:eastAsia="Calibri" w:hAnsi="IRBadr" w:cs="B Badr" w:hint="cs"/>
          <w:sz w:val="28"/>
          <w:szCs w:val="28"/>
          <w:rtl/>
          <w:lang w:bidi="fa-IR"/>
        </w:rPr>
        <w:t xml:space="preserve"> زنان مسلمانی که سن آنها بالاست و پیرزن شده‌اند، آ</w:t>
      </w:r>
      <w:r w:rsidR="005605D3">
        <w:rPr>
          <w:rFonts w:ascii="IRBadr" w:eastAsia="Calibri" w:hAnsi="IRBadr" w:cs="B Badr" w:hint="cs"/>
          <w:sz w:val="28"/>
          <w:szCs w:val="28"/>
          <w:rtl/>
          <w:lang w:bidi="fa-IR"/>
        </w:rPr>
        <w:t>یا نظر به اینها جایز است یا نه.</w:t>
      </w:r>
    </w:p>
    <w:p w:rsidR="005605D3" w:rsidRDefault="00420D9D" w:rsidP="009F28B9">
      <w:pPr>
        <w:ind w:firstLine="0"/>
        <w:jc w:val="lowKashida"/>
        <w:rPr>
          <w:rFonts w:ascii="IRBadr" w:eastAsia="Calibri" w:hAnsi="IRBadr" w:cs="B Badr"/>
          <w:sz w:val="28"/>
          <w:szCs w:val="28"/>
          <w:rtl/>
          <w:lang w:bidi="fa-IR"/>
        </w:rPr>
      </w:pPr>
      <w:r w:rsidRPr="005605D3">
        <w:rPr>
          <w:rFonts w:ascii="IRBadr" w:eastAsia="Calibri" w:hAnsi="IRBadr" w:cs="B Badr" w:hint="cs"/>
          <w:b/>
          <w:bCs/>
          <w:sz w:val="28"/>
          <w:szCs w:val="28"/>
          <w:rtl/>
          <w:lang w:bidi="fa-IR"/>
        </w:rPr>
        <w:t>3.</w:t>
      </w:r>
      <w:r w:rsidRPr="00420D9D">
        <w:rPr>
          <w:rFonts w:ascii="IRBadr" w:eastAsia="Calibri" w:hAnsi="IRBadr" w:cs="B Badr" w:hint="cs"/>
          <w:sz w:val="28"/>
          <w:szCs w:val="28"/>
          <w:rtl/>
          <w:lang w:bidi="fa-IR"/>
        </w:rPr>
        <w:t xml:space="preserve"> زنان مسلمانی که در مناطقی زندگی می‌کنند و یک حجاب خاصی دارند که پوشش شرعی و آن مقداری که باید از سر </w:t>
      </w:r>
      <w:r w:rsidR="005605D3">
        <w:rPr>
          <w:rFonts w:ascii="IRBadr" w:eastAsia="Calibri" w:hAnsi="IRBadr" w:cs="B Badr" w:hint="cs"/>
          <w:sz w:val="28"/>
          <w:szCs w:val="28"/>
          <w:rtl/>
          <w:lang w:bidi="fa-IR"/>
        </w:rPr>
        <w:t>و بدن را بپوشانند، نمی‌پوشانند.</w:t>
      </w:r>
    </w:p>
    <w:p w:rsidR="005605D3" w:rsidRDefault="00420D9D" w:rsidP="009F28B9">
      <w:pPr>
        <w:ind w:firstLine="0"/>
        <w:jc w:val="lowKashida"/>
        <w:rPr>
          <w:rFonts w:ascii="IRBadr" w:eastAsia="Calibri" w:hAnsi="IRBadr" w:cs="B Badr"/>
          <w:sz w:val="28"/>
          <w:szCs w:val="28"/>
          <w:rtl/>
          <w:lang w:bidi="fa-IR"/>
        </w:rPr>
      </w:pPr>
      <w:r w:rsidRPr="005605D3">
        <w:rPr>
          <w:rFonts w:ascii="IRBadr" w:eastAsia="Calibri" w:hAnsi="IRBadr" w:cs="B Badr" w:hint="cs"/>
          <w:b/>
          <w:bCs/>
          <w:sz w:val="28"/>
          <w:szCs w:val="28"/>
          <w:rtl/>
          <w:lang w:bidi="fa-IR"/>
        </w:rPr>
        <w:t>4.</w:t>
      </w:r>
      <w:r w:rsidRPr="00420D9D">
        <w:rPr>
          <w:rFonts w:ascii="IRBadr" w:eastAsia="Calibri" w:hAnsi="IRBadr" w:cs="B Badr" w:hint="cs"/>
          <w:sz w:val="28"/>
          <w:szCs w:val="28"/>
          <w:rtl/>
          <w:lang w:bidi="fa-IR"/>
        </w:rPr>
        <w:t xml:space="preserve"> </w:t>
      </w:r>
      <w:r w:rsidR="005605D3">
        <w:rPr>
          <w:rFonts w:ascii="IRBadr" w:eastAsia="Calibri" w:hAnsi="IRBadr" w:cs="B Badr" w:hint="cs"/>
          <w:sz w:val="28"/>
          <w:szCs w:val="28"/>
          <w:rtl/>
          <w:lang w:bidi="fa-IR"/>
        </w:rPr>
        <w:t>زنان مسلمانی که لا ابالی هستند</w:t>
      </w:r>
      <w:r w:rsidR="00E35866">
        <w:rPr>
          <w:rFonts w:ascii="IRBadr" w:eastAsia="Calibri" w:hAnsi="IRBadr" w:cs="B Badr" w:hint="cs"/>
          <w:sz w:val="28"/>
          <w:szCs w:val="28"/>
          <w:rtl/>
          <w:lang w:bidi="fa-IR"/>
        </w:rPr>
        <w:t>،</w:t>
      </w:r>
      <w:r w:rsidR="005605D3">
        <w:rPr>
          <w:rFonts w:ascii="IRBadr" w:eastAsia="Calibri" w:hAnsi="IRBadr" w:cs="B Badr" w:hint="cs"/>
          <w:sz w:val="28"/>
          <w:szCs w:val="28"/>
          <w:rtl/>
          <w:lang w:bidi="fa-IR"/>
        </w:rPr>
        <w:t xml:space="preserve"> </w:t>
      </w:r>
      <w:r w:rsidRPr="00420D9D">
        <w:rPr>
          <w:rFonts w:ascii="IRBadr" w:eastAsia="Calibri" w:hAnsi="IRBadr" w:cs="B Badr" w:hint="cs"/>
          <w:sz w:val="28"/>
          <w:szCs w:val="28"/>
          <w:rtl/>
          <w:lang w:bidi="fa-IR"/>
        </w:rPr>
        <w:t>همین زنانی که الان بی‌حجاب ه</w:t>
      </w:r>
      <w:r w:rsidR="00E35866">
        <w:rPr>
          <w:rFonts w:ascii="IRBadr" w:eastAsia="Calibri" w:hAnsi="IRBadr" w:cs="B Badr" w:hint="cs"/>
          <w:sz w:val="28"/>
          <w:szCs w:val="28"/>
          <w:rtl/>
          <w:lang w:bidi="fa-IR"/>
        </w:rPr>
        <w:t>ستند و مسلمان هم هستند.</w:t>
      </w:r>
    </w:p>
    <w:p w:rsidR="00420D9D" w:rsidRPr="00420D9D" w:rsidRDefault="005605D3" w:rsidP="009F28B9">
      <w:pPr>
        <w:ind w:firstLine="0"/>
        <w:jc w:val="lowKashida"/>
        <w:rPr>
          <w:rFonts w:ascii="IRBadr" w:eastAsia="Calibri" w:hAnsi="IRBadr" w:cs="B Badr"/>
          <w:sz w:val="28"/>
          <w:szCs w:val="28"/>
          <w:rtl/>
          <w:lang w:bidi="fa-IR"/>
        </w:rPr>
      </w:pPr>
      <w:r w:rsidRPr="005605D3">
        <w:rPr>
          <w:rFonts w:ascii="IRBadr" w:eastAsia="Calibri" w:hAnsi="IRBadr" w:cs="B Badr" w:hint="cs"/>
          <w:b/>
          <w:bCs/>
          <w:sz w:val="28"/>
          <w:szCs w:val="28"/>
          <w:rtl/>
          <w:lang w:bidi="fa-IR"/>
        </w:rPr>
        <w:t>5.</w:t>
      </w:r>
      <w:r>
        <w:rPr>
          <w:rFonts w:ascii="IRBadr" w:eastAsia="Calibri" w:hAnsi="IRBadr" w:cs="B Badr" w:hint="cs"/>
          <w:sz w:val="28"/>
          <w:szCs w:val="28"/>
          <w:rtl/>
          <w:lang w:bidi="fa-IR"/>
        </w:rPr>
        <w:t xml:space="preserve"> </w:t>
      </w:r>
      <w:r w:rsidR="00420D9D" w:rsidRPr="00420D9D">
        <w:rPr>
          <w:rFonts w:ascii="IRBadr" w:eastAsia="Calibri" w:hAnsi="IRBadr" w:cs="B Badr" w:hint="cs"/>
          <w:sz w:val="28"/>
          <w:szCs w:val="28"/>
          <w:rtl/>
          <w:lang w:bidi="fa-IR"/>
        </w:rPr>
        <w:t xml:space="preserve">آخرین مورد هم زنانی هستند که اصلاً مسلمان نیستند. وقتی می‌گوییم نامحرم، یعنی آن کسی که علقه زوجیت و نسب </w:t>
      </w:r>
      <w:r w:rsidR="00E35866">
        <w:rPr>
          <w:rFonts w:ascii="IRBadr" w:eastAsia="Calibri" w:hAnsi="IRBadr" w:cs="B Badr" w:hint="cs"/>
          <w:sz w:val="28"/>
          <w:szCs w:val="28"/>
          <w:rtl/>
          <w:lang w:bidi="fa-IR"/>
        </w:rPr>
        <w:t xml:space="preserve">در او </w:t>
      </w:r>
      <w:r w:rsidR="00420D9D" w:rsidRPr="00420D9D">
        <w:rPr>
          <w:rFonts w:ascii="IRBadr" w:eastAsia="Calibri" w:hAnsi="IRBadr" w:cs="B Badr" w:hint="cs"/>
          <w:sz w:val="28"/>
          <w:szCs w:val="28"/>
          <w:rtl/>
          <w:lang w:bidi="fa-IR"/>
        </w:rPr>
        <w:t xml:space="preserve">وجود ندارد و شما حق ندارید به او نگاه کنید. عنوان محرم و نامحرم یعنی چه؟ اگر یک کسی خودش رعایت نمی‌کند و معتقد نیست، محرم می‌شود؟؟ اینها با هم ملازم نیستند؛ مسأله محرم و نامحرم یک چیز است و آن چیز دیگری است. </w:t>
      </w:r>
    </w:p>
    <w:p w:rsidR="00420D9D" w:rsidRPr="00420D9D" w:rsidRDefault="00420D9D" w:rsidP="009F28B9">
      <w:pPr>
        <w:ind w:firstLine="0"/>
        <w:jc w:val="lowKashida"/>
        <w:rPr>
          <w:rFonts w:ascii="IRBadr" w:eastAsia="Calibri" w:hAnsi="IRBadr" w:cs="B Badr"/>
          <w:sz w:val="28"/>
          <w:szCs w:val="28"/>
          <w:rtl/>
          <w:lang w:bidi="fa-IR"/>
        </w:rPr>
      </w:pPr>
      <w:r w:rsidRPr="00420D9D">
        <w:rPr>
          <w:rFonts w:ascii="IRBadr" w:eastAsia="Calibri" w:hAnsi="IRBadr" w:cs="B Badr" w:hint="cs"/>
          <w:sz w:val="28"/>
          <w:szCs w:val="28"/>
          <w:rtl/>
          <w:lang w:bidi="fa-IR"/>
        </w:rPr>
        <w:t xml:space="preserve">سؤال: </w:t>
      </w:r>
    </w:p>
    <w:p w:rsidR="00420D9D" w:rsidRPr="00420D9D" w:rsidRDefault="00420D9D" w:rsidP="009F28B9">
      <w:pPr>
        <w:ind w:firstLine="0"/>
        <w:jc w:val="lowKashida"/>
        <w:rPr>
          <w:rFonts w:ascii="IRBadr" w:eastAsia="Calibri" w:hAnsi="IRBadr" w:cs="B Badr"/>
          <w:sz w:val="28"/>
          <w:szCs w:val="28"/>
          <w:rtl/>
          <w:lang w:bidi="fa-IR"/>
        </w:rPr>
      </w:pPr>
      <w:r w:rsidRPr="00420D9D">
        <w:rPr>
          <w:rFonts w:ascii="IRBadr" w:eastAsia="Calibri" w:hAnsi="IRBadr" w:cs="B Badr" w:hint="cs"/>
          <w:sz w:val="28"/>
          <w:szCs w:val="28"/>
          <w:rtl/>
          <w:lang w:bidi="fa-IR"/>
        </w:rPr>
        <w:t xml:space="preserve">استاد: مثلاً می‌گویند النظر الی غیر المسلمة جایزٌ؛ لأنهن اذا نهین لا ینتهین. وقتی به او می‌گویی </w:t>
      </w:r>
      <w:r w:rsidR="00E35866">
        <w:rPr>
          <w:rFonts w:ascii="IRBadr" w:eastAsia="Calibri" w:hAnsi="IRBadr" w:cs="B Badr" w:hint="cs"/>
          <w:sz w:val="28"/>
          <w:szCs w:val="28"/>
          <w:rtl/>
          <w:lang w:bidi="fa-IR"/>
        </w:rPr>
        <w:t>حجاب را رعایت کن</w:t>
      </w:r>
      <w:r w:rsidRPr="00420D9D">
        <w:rPr>
          <w:rFonts w:ascii="IRBadr" w:eastAsia="Calibri" w:hAnsi="IRBadr" w:cs="B Badr" w:hint="cs"/>
          <w:sz w:val="28"/>
          <w:szCs w:val="28"/>
          <w:rtl/>
          <w:lang w:bidi="fa-IR"/>
        </w:rPr>
        <w:t>، اصلاً گوش نمی‌دهد. این نظری که می‌گویند جایز است، این نظر مِن غیر شهوة و مِن غیر ریبةٍ است؛ نه اینکه چشم بدوزد و بگوید نظر جایز است. نامحرم یعنی اینکه این زن اجنبیه است. هر زنی که علقه زوجیت</w:t>
      </w:r>
      <w:r w:rsidR="00E35866">
        <w:rPr>
          <w:rFonts w:ascii="IRBadr" w:eastAsia="Calibri" w:hAnsi="IRBadr" w:cs="B Badr" w:hint="cs"/>
          <w:sz w:val="28"/>
          <w:szCs w:val="28"/>
          <w:rtl/>
          <w:lang w:bidi="fa-IR"/>
        </w:rPr>
        <w:t xml:space="preserve"> با او</w:t>
      </w:r>
      <w:r w:rsidRPr="00420D9D">
        <w:rPr>
          <w:rFonts w:ascii="IRBadr" w:eastAsia="Calibri" w:hAnsi="IRBadr" w:cs="B Badr" w:hint="cs"/>
          <w:sz w:val="28"/>
          <w:szCs w:val="28"/>
          <w:rtl/>
          <w:lang w:bidi="fa-IR"/>
        </w:rPr>
        <w:t xml:space="preserve"> نداشته باشد یا نسب نباشد، این اجنبیه می‌شود؛ چه دخترعمو باشد یا دخترعمه باشد یا آن زنی باشد که در آمریکا زندگی می‌کند. </w:t>
      </w:r>
    </w:p>
    <w:p w:rsidR="005605D3" w:rsidRDefault="005605D3" w:rsidP="009F28B9">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سؤال:</w:t>
      </w:r>
    </w:p>
    <w:p w:rsidR="00420D9D" w:rsidRPr="00420D9D" w:rsidRDefault="005605D3" w:rsidP="009F28B9">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استاد: </w:t>
      </w:r>
      <w:r w:rsidR="00420D9D" w:rsidRPr="00420D9D">
        <w:rPr>
          <w:rFonts w:ascii="IRBadr" w:eastAsia="Calibri" w:hAnsi="IRBadr" w:cs="B Badr" w:hint="cs"/>
          <w:sz w:val="28"/>
          <w:szCs w:val="28"/>
          <w:rtl/>
          <w:lang w:bidi="fa-IR"/>
        </w:rPr>
        <w:t>این عنوان نامحرم یک عنوان عامی است که شامل هر زنی</w:t>
      </w:r>
      <w:r w:rsidR="00E35866">
        <w:rPr>
          <w:rFonts w:ascii="IRBadr" w:eastAsia="Calibri" w:hAnsi="IRBadr" w:cs="B Badr" w:hint="cs"/>
          <w:sz w:val="28"/>
          <w:szCs w:val="28"/>
          <w:rtl/>
          <w:lang w:bidi="fa-IR"/>
        </w:rPr>
        <w:t xml:space="preserve"> می</w:t>
      </w:r>
      <w:r w:rsidR="00E35866">
        <w:rPr>
          <w:rFonts w:ascii="IRBadr" w:eastAsia="Calibri" w:hAnsi="IRBadr" w:cs="B Badr" w:hint="cs"/>
          <w:sz w:val="28"/>
          <w:szCs w:val="28"/>
          <w:rtl/>
          <w:cs/>
          <w:lang w:bidi="fa-IR"/>
        </w:rPr>
        <w:t>‎شود</w:t>
      </w:r>
      <w:r w:rsidR="00420D9D" w:rsidRPr="00420D9D">
        <w:rPr>
          <w:rFonts w:ascii="IRBadr" w:eastAsia="Calibri" w:hAnsi="IRBadr" w:cs="B Badr" w:hint="cs"/>
          <w:sz w:val="28"/>
          <w:szCs w:val="28"/>
          <w:rtl/>
          <w:lang w:bidi="fa-IR"/>
        </w:rPr>
        <w:t xml:space="preserve"> که از این علاقات بیرون باشد. اما اینکه حکم آن چیست و آیا نظر به اینها جایز است یا نه، اینجا صنوف مختلفی وجود دارد که باید یک به یک اینها را بررسی کنیم. </w:t>
      </w:r>
    </w:p>
    <w:p w:rsidR="00E35866" w:rsidRDefault="00E35866" w:rsidP="009F28B9">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به هر حال </w:t>
      </w:r>
      <w:r w:rsidR="00420D9D" w:rsidRPr="00420D9D">
        <w:rPr>
          <w:rFonts w:ascii="IRBadr" w:eastAsia="Calibri" w:hAnsi="IRBadr" w:cs="B Badr" w:hint="cs"/>
          <w:sz w:val="28"/>
          <w:szCs w:val="28"/>
          <w:rtl/>
          <w:lang w:bidi="fa-IR"/>
        </w:rPr>
        <w:t>آنچه مسلّم است آن است که نظر به زن مسلمان به غیر از مواضعی که استثنا شده جایز نیست؛ یعنی مرد اجنبی نمی‌تواند به زن نگاه کند. اگر این زن برای معالجه بخواهد به یک طبیبی مراجعه کند که آن طبیب بخواهد نگاه کند، اجمالاً می‌توان گفت که تا ضرورتی</w:t>
      </w:r>
      <w:r>
        <w:rPr>
          <w:rFonts w:ascii="IRBadr" w:eastAsia="Calibri" w:hAnsi="IRBadr" w:cs="B Badr" w:hint="cs"/>
          <w:sz w:val="28"/>
          <w:szCs w:val="28"/>
          <w:rtl/>
          <w:lang w:bidi="fa-IR"/>
        </w:rPr>
        <w:t xml:space="preserve"> پیش نیامده، این کار جایز نیست.</w:t>
      </w:r>
    </w:p>
    <w:p w:rsidR="00420D9D" w:rsidRPr="00420D9D" w:rsidRDefault="00420D9D" w:rsidP="009F28B9">
      <w:pPr>
        <w:ind w:firstLine="0"/>
        <w:jc w:val="lowKashida"/>
        <w:rPr>
          <w:rFonts w:ascii="IRBadr" w:hAnsi="IRBadr" w:cs="B Badr"/>
          <w:sz w:val="28"/>
          <w:szCs w:val="28"/>
          <w:rtl/>
          <w:lang w:bidi="fa-IR"/>
        </w:rPr>
      </w:pPr>
      <w:r w:rsidRPr="00420D9D">
        <w:rPr>
          <w:rFonts w:ascii="IRBadr" w:eastAsia="Calibri" w:hAnsi="IRBadr" w:cs="B Badr" w:hint="cs"/>
          <w:sz w:val="28"/>
          <w:szCs w:val="28"/>
          <w:rtl/>
          <w:lang w:bidi="fa-IR"/>
        </w:rPr>
        <w:t xml:space="preserve">روایات متعددی بر این امر دلالت </w:t>
      </w:r>
      <w:r w:rsidRPr="00420D9D">
        <w:rPr>
          <w:rFonts w:ascii="IRBadr" w:eastAsia="Calibri" w:hAnsi="IRBadr" w:cs="B Badr"/>
          <w:sz w:val="28"/>
          <w:szCs w:val="28"/>
          <w:rtl/>
          <w:lang w:bidi="fa-IR"/>
        </w:rPr>
        <w:t xml:space="preserve">می‌کند </w:t>
      </w:r>
      <w:r w:rsidR="00E35866">
        <w:rPr>
          <w:rFonts w:ascii="IRBadr" w:eastAsia="Calibri" w:hAnsi="IRBadr" w:cs="B Badr" w:hint="cs"/>
          <w:sz w:val="28"/>
          <w:szCs w:val="28"/>
          <w:rtl/>
          <w:lang w:bidi="fa-IR"/>
        </w:rPr>
        <w:t>از جمله</w:t>
      </w:r>
      <w:r w:rsidRPr="00420D9D">
        <w:rPr>
          <w:rFonts w:ascii="IRBadr" w:eastAsia="Calibri" w:hAnsi="IRBadr" w:cs="B Badr"/>
          <w:sz w:val="28"/>
          <w:szCs w:val="28"/>
          <w:rtl/>
          <w:lang w:bidi="fa-IR"/>
        </w:rPr>
        <w:t xml:space="preserve"> صحیحه ابی حمزه ثمالی است: </w:t>
      </w:r>
      <w:r w:rsidRPr="005605D3">
        <w:rPr>
          <w:rFonts w:ascii="IRBadr" w:eastAsia="Calibri" w:hAnsi="IRBadr" w:cs="B Badr"/>
          <w:b/>
          <w:bCs/>
          <w:sz w:val="28"/>
          <w:szCs w:val="28"/>
          <w:rtl/>
          <w:lang w:bidi="fa-IR"/>
        </w:rPr>
        <w:t>«</w:t>
      </w:r>
      <w:r w:rsidRPr="005605D3">
        <w:rPr>
          <w:rFonts w:ascii="IRBadr" w:hAnsi="IRBadr" w:cs="B Badr"/>
          <w:b/>
          <w:bCs/>
          <w:sz w:val="28"/>
          <w:szCs w:val="28"/>
          <w:rtl/>
          <w:lang w:bidi="fa-IR"/>
        </w:rPr>
        <w:t>عَنْ أَبِي حَمْزَةَ الثُّمَالِيِّ عَنْ أَبِي جَعْفَرٍ(ع) قَالَ: سَأَلْتُهُ عَنِ الْمَرْأَةِ الْمُسْلِمَةِ يُصِيبُهَا الْبَلَاءُ فِي‏ جَسَدِهَا إِمَّا كَسْرٌ وَ إِمَّا جُرْحٌ فِي مَكَانٍ لَا يَصْلُحُ النَّظَرُ إِلَيْهِ</w:t>
      </w:r>
      <w:r w:rsidRPr="005605D3">
        <w:rPr>
          <w:rFonts w:ascii="IRBadr" w:hAnsi="IRBadr" w:cs="B Badr" w:hint="cs"/>
          <w:b/>
          <w:bCs/>
          <w:sz w:val="28"/>
          <w:szCs w:val="28"/>
          <w:rtl/>
          <w:lang w:bidi="fa-IR"/>
        </w:rPr>
        <w:t>»</w:t>
      </w:r>
      <w:r w:rsidRPr="00420D9D">
        <w:rPr>
          <w:rFonts w:ascii="IRBadr" w:hAnsi="IRBadr" w:cs="B Badr" w:hint="cs"/>
          <w:sz w:val="28"/>
          <w:szCs w:val="28"/>
          <w:rtl/>
          <w:lang w:bidi="fa-IR"/>
        </w:rPr>
        <w:t>. می‌گوید درباره زن مسلمانی سؤال کردم که یک گرفتاری پیدا کرده و بدن او مبتلا به یک مشکلی شده است. شکست</w:t>
      </w:r>
      <w:r w:rsidR="00E35866">
        <w:rPr>
          <w:rFonts w:ascii="IRBadr" w:hAnsi="IRBadr" w:cs="B Badr" w:hint="cs"/>
          <w:sz w:val="28"/>
          <w:szCs w:val="28"/>
          <w:rtl/>
          <w:lang w:bidi="fa-IR"/>
        </w:rPr>
        <w:t>گ</w:t>
      </w:r>
      <w:r w:rsidRPr="00420D9D">
        <w:rPr>
          <w:rFonts w:ascii="IRBadr" w:hAnsi="IRBadr" w:cs="B Badr" w:hint="cs"/>
          <w:sz w:val="28"/>
          <w:szCs w:val="28"/>
          <w:rtl/>
          <w:lang w:bidi="fa-IR"/>
        </w:rPr>
        <w:t xml:space="preserve">ی یا جراحتی در جایی از بدن او ایجاد شده که نظر به آن جایز نیست؛ مثلاً روی دست او نیست بلکه روی بازوی اوست، یا روی سینه و پشت اوست. بالاخره در یک مکانی است که نظر مرد به آن جایز نیست. </w:t>
      </w:r>
      <w:r w:rsidRPr="005605D3">
        <w:rPr>
          <w:rFonts w:ascii="IRBadr" w:hAnsi="IRBadr" w:cs="B Badr" w:hint="cs"/>
          <w:b/>
          <w:bCs/>
          <w:sz w:val="28"/>
          <w:szCs w:val="28"/>
          <w:rtl/>
          <w:lang w:bidi="fa-IR"/>
        </w:rPr>
        <w:t>«</w:t>
      </w:r>
      <w:r w:rsidRPr="005605D3">
        <w:rPr>
          <w:rFonts w:ascii="IRBadr" w:hAnsi="IRBadr" w:cs="B Badr"/>
          <w:b/>
          <w:bCs/>
          <w:sz w:val="28"/>
          <w:szCs w:val="28"/>
          <w:rtl/>
          <w:lang w:bidi="fa-IR"/>
        </w:rPr>
        <w:t>يَكُونُ الرَّجُلُ أَرْفَقَ بِعِلَاجِهِ مِنَ النِّسَاءِ</w:t>
      </w:r>
      <w:r w:rsidRPr="005605D3">
        <w:rPr>
          <w:rFonts w:ascii="IRBadr" w:hAnsi="IRBadr" w:cs="B Badr" w:hint="cs"/>
          <w:b/>
          <w:bCs/>
          <w:sz w:val="28"/>
          <w:szCs w:val="28"/>
          <w:rtl/>
          <w:lang w:bidi="fa-IR"/>
        </w:rPr>
        <w:t>»</w:t>
      </w:r>
      <w:r w:rsidRPr="00420D9D">
        <w:rPr>
          <w:rFonts w:ascii="IRBadr" w:hAnsi="IRBadr" w:cs="B Badr" w:hint="cs"/>
          <w:sz w:val="28"/>
          <w:szCs w:val="28"/>
          <w:rtl/>
          <w:lang w:bidi="fa-IR"/>
        </w:rPr>
        <w:t xml:space="preserve">، اما سزاوارتر این است که برای معالجه یک مرد او را ببیند. اینجا برای معالجه و آن هم کأن امر دایر است بین اینکه اگر این بخواهد خوب شود و بهبود پیدا کند، یک طبیب مرد باید او را ببیند. طبیب زن هست ولی به اندازه این طبیب مرد قابلیت و شایستگی برای علاج ندارد. </w:t>
      </w:r>
      <w:r w:rsidRPr="005605D3">
        <w:rPr>
          <w:rFonts w:ascii="IRBadr" w:hAnsi="IRBadr" w:cs="B Badr" w:hint="cs"/>
          <w:b/>
          <w:bCs/>
          <w:sz w:val="28"/>
          <w:szCs w:val="28"/>
          <w:rtl/>
          <w:lang w:bidi="fa-IR"/>
        </w:rPr>
        <w:t>«</w:t>
      </w:r>
      <w:r w:rsidRPr="005605D3">
        <w:rPr>
          <w:rFonts w:ascii="IRBadr" w:hAnsi="IRBadr" w:cs="B Badr"/>
          <w:b/>
          <w:bCs/>
          <w:sz w:val="28"/>
          <w:szCs w:val="28"/>
          <w:rtl/>
          <w:lang w:bidi="fa-IR"/>
        </w:rPr>
        <w:t>أَ يَصْلُحُ لَهُ النَّظَرُ إِلَيْهَا</w:t>
      </w:r>
      <w:r w:rsidRPr="005605D3">
        <w:rPr>
          <w:rFonts w:ascii="IRBadr" w:hAnsi="IRBadr" w:cs="B Badr" w:hint="cs"/>
          <w:b/>
          <w:bCs/>
          <w:sz w:val="28"/>
          <w:szCs w:val="28"/>
          <w:rtl/>
          <w:lang w:bidi="fa-IR"/>
        </w:rPr>
        <w:t>»</w:t>
      </w:r>
      <w:r w:rsidRPr="00420D9D">
        <w:rPr>
          <w:rFonts w:ascii="IRBadr" w:hAnsi="IRBadr" w:cs="B Badr" w:hint="cs"/>
          <w:sz w:val="28"/>
          <w:szCs w:val="28"/>
          <w:rtl/>
          <w:lang w:bidi="fa-IR"/>
        </w:rPr>
        <w:t>، آیا این مرد می‌تواند به او نظر کند؟</w:t>
      </w:r>
      <w:r w:rsidRPr="00420D9D">
        <w:rPr>
          <w:rFonts w:ascii="IRBadr" w:hAnsi="IRBadr" w:cs="B Badr"/>
          <w:sz w:val="28"/>
          <w:szCs w:val="28"/>
          <w:rtl/>
          <w:lang w:bidi="fa-IR"/>
        </w:rPr>
        <w:t xml:space="preserve"> </w:t>
      </w:r>
      <w:r w:rsidRPr="005605D3">
        <w:rPr>
          <w:rFonts w:ascii="IRBadr" w:hAnsi="IRBadr" w:cs="B Badr" w:hint="cs"/>
          <w:b/>
          <w:bCs/>
          <w:sz w:val="28"/>
          <w:szCs w:val="28"/>
          <w:rtl/>
          <w:lang w:bidi="fa-IR"/>
        </w:rPr>
        <w:t>«</w:t>
      </w:r>
      <w:r w:rsidRPr="005605D3">
        <w:rPr>
          <w:rFonts w:ascii="IRBadr" w:hAnsi="IRBadr" w:cs="B Badr"/>
          <w:b/>
          <w:bCs/>
          <w:sz w:val="28"/>
          <w:szCs w:val="28"/>
          <w:rtl/>
          <w:lang w:bidi="fa-IR"/>
        </w:rPr>
        <w:t>قَالَ</w:t>
      </w:r>
      <w:r w:rsidRPr="005605D3">
        <w:rPr>
          <w:rFonts w:ascii="IRBadr" w:hAnsi="IRBadr" w:cs="B Badr" w:hint="cs"/>
          <w:b/>
          <w:bCs/>
          <w:sz w:val="28"/>
          <w:szCs w:val="28"/>
          <w:rtl/>
          <w:lang w:bidi="fa-IR"/>
        </w:rPr>
        <w:t>(ع):</w:t>
      </w:r>
      <w:r w:rsidRPr="005605D3">
        <w:rPr>
          <w:rFonts w:ascii="IRBadr" w:hAnsi="IRBadr" w:cs="B Badr"/>
          <w:b/>
          <w:bCs/>
          <w:sz w:val="28"/>
          <w:szCs w:val="28"/>
          <w:rtl/>
          <w:lang w:bidi="fa-IR"/>
        </w:rPr>
        <w:t xml:space="preserve"> إِذَا اضْطُرَّتْ إِلَيْهِ </w:t>
      </w:r>
      <w:r w:rsidRPr="005605D3">
        <w:rPr>
          <w:rFonts w:ascii="IRBadr" w:hAnsi="IRBadr" w:cs="B Badr"/>
          <w:b/>
          <w:bCs/>
          <w:sz w:val="28"/>
          <w:szCs w:val="28"/>
          <w:rtl/>
          <w:lang w:bidi="fa-IR"/>
        </w:rPr>
        <w:lastRenderedPageBreak/>
        <w:t>فَلْيُعَالِجْهَا إِنْ شَاءَتْ</w:t>
      </w:r>
      <w:r w:rsidRPr="005605D3">
        <w:rPr>
          <w:rFonts w:ascii="IRBadr" w:hAnsi="IRBadr" w:cs="B Badr" w:hint="cs"/>
          <w:b/>
          <w:bCs/>
          <w:sz w:val="28"/>
          <w:szCs w:val="28"/>
          <w:rtl/>
          <w:lang w:bidi="fa-IR"/>
        </w:rPr>
        <w:t>»</w:t>
      </w:r>
      <w:r w:rsidRPr="00420D9D">
        <w:rPr>
          <w:rFonts w:ascii="IRBadr" w:hAnsi="IRBadr" w:cs="B Badr"/>
          <w:sz w:val="28"/>
          <w:szCs w:val="28"/>
          <w:vertAlign w:val="superscript"/>
          <w:rtl/>
          <w:lang w:bidi="fa-IR"/>
        </w:rPr>
        <w:footnoteReference w:id="1"/>
      </w:r>
      <w:r w:rsidRPr="00420D9D">
        <w:rPr>
          <w:rFonts w:ascii="IRBadr" w:hAnsi="IRBadr" w:cs="B Badr" w:hint="cs"/>
          <w:sz w:val="28"/>
          <w:szCs w:val="28"/>
          <w:rtl/>
          <w:lang w:bidi="fa-IR"/>
        </w:rPr>
        <w:t xml:space="preserve">، اگر این زن اضطرار پیدا کند به علاج این مرد، آن مرد می‌تواند او را علاج کند؛ البته اگر </w:t>
      </w:r>
      <w:r w:rsidR="00E35866">
        <w:rPr>
          <w:rFonts w:ascii="IRBadr" w:hAnsi="IRBadr" w:cs="B Badr" w:hint="cs"/>
          <w:sz w:val="28"/>
          <w:szCs w:val="28"/>
          <w:rtl/>
          <w:lang w:bidi="fa-IR"/>
        </w:rPr>
        <w:t>رضایت داشته باشد.</w:t>
      </w:r>
    </w:p>
    <w:p w:rsidR="00420D9D" w:rsidRPr="00420D9D" w:rsidRDefault="00420D9D" w:rsidP="009F28B9">
      <w:pPr>
        <w:ind w:firstLine="0"/>
        <w:jc w:val="lowKashida"/>
        <w:rPr>
          <w:rFonts w:ascii="IRBadr" w:eastAsia="Calibri" w:hAnsi="IRBadr" w:cs="B Badr"/>
          <w:sz w:val="28"/>
          <w:szCs w:val="28"/>
          <w:rtl/>
          <w:lang w:bidi="fa-IR"/>
        </w:rPr>
      </w:pPr>
      <w:r w:rsidRPr="00420D9D">
        <w:rPr>
          <w:rFonts w:ascii="IRBadr" w:hAnsi="IRBadr" w:cs="B Badr" w:hint="cs"/>
          <w:sz w:val="28"/>
          <w:szCs w:val="28"/>
          <w:rtl/>
          <w:lang w:bidi="fa-IR"/>
        </w:rPr>
        <w:t xml:space="preserve">نکته این است که نمی‌گوید اصلاً زن نیست، بلکه می‌گوید زن هم هست و می‌تواند معالجه کند؛ اما مهارت آن طبیب مرد بیش از زن است. یعنی واقعاً یک دکتری است که انسان با اطمینان خاطر می‌تواند به علاج او تکیه کند. اینجا امام(ع) می‌فرماید اگر زن به آن طبیب نیاز ضروری داشته باشد و حالت اضطرار داشته باشد، آن مرد می‌تواند این زن را درمان کند؛ البته در صورتی که خود زن بپذیرد و اجازه دهد. ظاهر این روایت آن است که نظر جایز نیست، مگر برای علاج و آن هم به شرط ضرورت، یعنی دکتر و طبیبی که بتواند این کار را با مهارت انجام دهد در بین زنان نباشد. </w:t>
      </w:r>
    </w:p>
    <w:p w:rsidR="00420D9D" w:rsidRPr="00420D9D" w:rsidRDefault="005605D3" w:rsidP="009F28B9">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سؤال: </w:t>
      </w:r>
    </w:p>
    <w:p w:rsidR="005605D3" w:rsidRDefault="00420D9D" w:rsidP="009F28B9">
      <w:pPr>
        <w:ind w:firstLine="0"/>
        <w:jc w:val="lowKashida"/>
        <w:rPr>
          <w:rFonts w:ascii="IRBadr" w:eastAsia="Calibri" w:hAnsi="IRBadr" w:cs="B Badr"/>
          <w:sz w:val="28"/>
          <w:szCs w:val="28"/>
          <w:rtl/>
          <w:lang w:bidi="fa-IR"/>
        </w:rPr>
      </w:pPr>
      <w:r w:rsidRPr="00420D9D">
        <w:rPr>
          <w:rFonts w:ascii="IRBadr" w:eastAsia="Calibri" w:hAnsi="IRBadr" w:cs="B Badr" w:hint="cs"/>
          <w:sz w:val="28"/>
          <w:szCs w:val="28"/>
          <w:rtl/>
          <w:lang w:bidi="fa-IR"/>
        </w:rPr>
        <w:t xml:space="preserve">استاد: این چیزی است که عرف می‌فهمد. درست است که ممکن است علاج نکردن منجر به از بین رفتن جان او نشود ولی بالاخره یک نقص و اشکالی در او باقی می‌ماند. حکم شرعی کاری به مصادیق ندارد؛ می‌گوید در این شرایط مجاز است. اما اینکه آیا واقعاً این طبیب مرد ارفق بالعلاج است یا نه، اینها چیزهایی است که باید با تحقیق و پرسش و مشورت </w:t>
      </w:r>
      <w:r w:rsidR="00E35866">
        <w:rPr>
          <w:rFonts w:ascii="IRBadr" w:eastAsia="Calibri" w:hAnsi="IRBadr" w:cs="B Badr" w:hint="cs"/>
          <w:sz w:val="28"/>
          <w:szCs w:val="28"/>
          <w:rtl/>
          <w:lang w:bidi="fa-IR"/>
        </w:rPr>
        <w:t>معلوم شود</w:t>
      </w:r>
      <w:r w:rsidRPr="00420D9D">
        <w:rPr>
          <w:rFonts w:ascii="IRBadr" w:eastAsia="Calibri" w:hAnsi="IRBadr" w:cs="B Badr" w:hint="cs"/>
          <w:sz w:val="28"/>
          <w:szCs w:val="28"/>
          <w:rtl/>
          <w:lang w:bidi="fa-IR"/>
        </w:rPr>
        <w:t xml:space="preserve">. یک جا هم ممکن است اشتباه کند؛ این اشکالی ندارد. اگر اشتباه در مصداق کند، این از نظر شرعی معذور است. چون می‌دانسته که نباید پیش مرد برود و در عین حال ضرورت داشته و همه گفته‌اند که دکترهای زن در این رشته به خوبی آن طبیب مرد نیستند، </w:t>
      </w:r>
      <w:r w:rsidR="00E35866">
        <w:rPr>
          <w:rFonts w:ascii="IRBadr" w:eastAsia="Calibri" w:hAnsi="IRBadr" w:cs="B Badr" w:hint="cs"/>
          <w:sz w:val="28"/>
          <w:szCs w:val="28"/>
          <w:rtl/>
          <w:lang w:bidi="fa-IR"/>
        </w:rPr>
        <w:t>هرچند</w:t>
      </w:r>
      <w:r w:rsidR="005605D3">
        <w:rPr>
          <w:rFonts w:ascii="IRBadr" w:eastAsia="Calibri" w:hAnsi="IRBadr" w:cs="B Badr" w:hint="cs"/>
          <w:sz w:val="28"/>
          <w:szCs w:val="28"/>
          <w:rtl/>
          <w:lang w:bidi="fa-IR"/>
        </w:rPr>
        <w:t xml:space="preserve"> در واقع دکتر زن بهتر بوده است.</w:t>
      </w:r>
    </w:p>
    <w:p w:rsidR="005605D3" w:rsidRDefault="005605D3" w:rsidP="009F28B9">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سؤال:</w:t>
      </w:r>
    </w:p>
    <w:p w:rsidR="00420D9D" w:rsidRPr="00420D9D" w:rsidRDefault="005605D3" w:rsidP="009F28B9">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استاد: </w:t>
      </w:r>
      <w:r w:rsidR="00420D9D" w:rsidRPr="00420D9D">
        <w:rPr>
          <w:rFonts w:ascii="IRBadr" w:eastAsia="Calibri" w:hAnsi="IRBadr" w:cs="B Badr" w:hint="cs"/>
          <w:sz w:val="28"/>
          <w:szCs w:val="28"/>
          <w:rtl/>
          <w:lang w:bidi="fa-IR"/>
        </w:rPr>
        <w:t xml:space="preserve">با مشورت و پرسش اینها معلوم می‌شود؛ اینها با اشتهار و شیوع </w:t>
      </w:r>
      <w:r w:rsidR="00E35866">
        <w:rPr>
          <w:rFonts w:ascii="IRBadr" w:eastAsia="Calibri" w:hAnsi="IRBadr" w:cs="B Badr" w:hint="cs"/>
          <w:sz w:val="28"/>
          <w:szCs w:val="28"/>
          <w:rtl/>
          <w:lang w:bidi="fa-IR"/>
        </w:rPr>
        <w:t xml:space="preserve">معلوم </w:t>
      </w:r>
      <w:r w:rsidR="00420D9D" w:rsidRPr="00420D9D">
        <w:rPr>
          <w:rFonts w:ascii="IRBadr" w:eastAsia="Calibri" w:hAnsi="IRBadr" w:cs="B Badr" w:hint="cs"/>
          <w:sz w:val="28"/>
          <w:szCs w:val="28"/>
          <w:rtl/>
          <w:lang w:bidi="fa-IR"/>
        </w:rPr>
        <w:t xml:space="preserve">می‌شود. مثلاً همه مردم یک محله می‌گویند فلانی دکتر خوبی است و فرض هم بر این است که این به تجربه ثابت شده است. اینها بحث‌هایی است که می‌شود در آن چندین فرض </w:t>
      </w:r>
      <w:r w:rsidR="00E35866">
        <w:rPr>
          <w:rFonts w:ascii="IRBadr" w:eastAsia="Calibri" w:hAnsi="IRBadr" w:cs="B Badr" w:hint="cs"/>
          <w:sz w:val="28"/>
          <w:szCs w:val="28"/>
          <w:rtl/>
          <w:lang w:bidi="fa-IR"/>
        </w:rPr>
        <w:t>تصویر</w:t>
      </w:r>
      <w:r w:rsidR="00420D9D" w:rsidRPr="00420D9D">
        <w:rPr>
          <w:rFonts w:ascii="IRBadr" w:eastAsia="Calibri" w:hAnsi="IRBadr" w:cs="B Badr" w:hint="cs"/>
          <w:sz w:val="28"/>
          <w:szCs w:val="28"/>
          <w:rtl/>
          <w:lang w:bidi="fa-IR"/>
        </w:rPr>
        <w:t xml:space="preserve"> کرد. کلیت مسأله همان است که ما عرض کردیم؛ اما اینکه آیا این واقعاً بهتر است یا نه و در واقع ارفق از او هست یا نه، اینها چیزهایی است که باید با بررسی </w:t>
      </w:r>
      <w:r w:rsidR="00E35866">
        <w:rPr>
          <w:rFonts w:ascii="IRBadr" w:eastAsia="Calibri" w:hAnsi="IRBadr" w:cs="B Badr" w:hint="cs"/>
          <w:sz w:val="28"/>
          <w:szCs w:val="28"/>
          <w:rtl/>
          <w:lang w:bidi="fa-IR"/>
        </w:rPr>
        <w:t>معلوم شود. در مورد مرجع اعلم</w:t>
      </w:r>
      <w:r w:rsidR="00D47C92">
        <w:rPr>
          <w:rFonts w:ascii="IRBadr" w:eastAsia="Calibri" w:hAnsi="IRBadr" w:cs="B Badr" w:hint="cs"/>
          <w:sz w:val="28"/>
          <w:szCs w:val="28"/>
          <w:rtl/>
          <w:lang w:bidi="fa-IR"/>
        </w:rPr>
        <w:t xml:space="preserve"> هم</w:t>
      </w:r>
      <w:r w:rsidR="00E35866">
        <w:rPr>
          <w:rFonts w:ascii="IRBadr" w:eastAsia="Calibri" w:hAnsi="IRBadr" w:cs="B Badr" w:hint="cs"/>
          <w:sz w:val="28"/>
          <w:szCs w:val="28"/>
          <w:rtl/>
          <w:lang w:bidi="fa-IR"/>
        </w:rPr>
        <w:t xml:space="preserve"> که می‌گوین</w:t>
      </w:r>
      <w:r w:rsidR="00420D9D" w:rsidRPr="00420D9D">
        <w:rPr>
          <w:rFonts w:ascii="IRBadr" w:eastAsia="Calibri" w:hAnsi="IRBadr" w:cs="B Badr" w:hint="cs"/>
          <w:sz w:val="28"/>
          <w:szCs w:val="28"/>
          <w:rtl/>
          <w:lang w:bidi="fa-IR"/>
        </w:rPr>
        <w:t xml:space="preserve">د تقلید اعلم واجب است، راه </w:t>
      </w:r>
      <w:r w:rsidR="00E35866">
        <w:rPr>
          <w:rFonts w:ascii="IRBadr" w:eastAsia="Calibri" w:hAnsi="IRBadr" w:cs="B Badr" w:hint="cs"/>
          <w:sz w:val="28"/>
          <w:szCs w:val="28"/>
          <w:rtl/>
          <w:lang w:bidi="fa-IR"/>
        </w:rPr>
        <w:t xml:space="preserve">نشان </w:t>
      </w:r>
      <w:r w:rsidR="00420D9D" w:rsidRPr="00420D9D">
        <w:rPr>
          <w:rFonts w:ascii="IRBadr" w:eastAsia="Calibri" w:hAnsi="IRBadr" w:cs="B Badr" w:hint="cs"/>
          <w:sz w:val="28"/>
          <w:szCs w:val="28"/>
          <w:rtl/>
          <w:lang w:bidi="fa-IR"/>
        </w:rPr>
        <w:t>داده‌اند. پرسش و ج</w:t>
      </w:r>
      <w:r w:rsidR="00E35866">
        <w:rPr>
          <w:rFonts w:ascii="IRBadr" w:eastAsia="Calibri" w:hAnsi="IRBadr" w:cs="B Badr" w:hint="cs"/>
          <w:sz w:val="28"/>
          <w:szCs w:val="28"/>
          <w:rtl/>
          <w:lang w:bidi="fa-IR"/>
        </w:rPr>
        <w:t>ستج</w:t>
      </w:r>
      <w:r w:rsidR="00420D9D" w:rsidRPr="00420D9D">
        <w:rPr>
          <w:rFonts w:ascii="IRBadr" w:eastAsia="Calibri" w:hAnsi="IRBadr" w:cs="B Badr" w:hint="cs"/>
          <w:sz w:val="28"/>
          <w:szCs w:val="28"/>
          <w:rtl/>
          <w:lang w:bidi="fa-IR"/>
        </w:rPr>
        <w:t xml:space="preserve">و از اهل </w:t>
      </w:r>
      <w:r w:rsidR="00E35866">
        <w:rPr>
          <w:rFonts w:ascii="IRBadr" w:eastAsia="Calibri" w:hAnsi="IRBadr" w:cs="B Badr" w:hint="cs"/>
          <w:sz w:val="28"/>
          <w:szCs w:val="28"/>
          <w:rtl/>
          <w:lang w:bidi="fa-IR"/>
        </w:rPr>
        <w:t>علم.</w:t>
      </w:r>
    </w:p>
    <w:p w:rsidR="00420D9D" w:rsidRPr="00420D9D" w:rsidRDefault="00420D9D" w:rsidP="00D47C92">
      <w:pPr>
        <w:ind w:firstLine="0"/>
        <w:jc w:val="lowKashida"/>
        <w:rPr>
          <w:rFonts w:ascii="IRBadr" w:eastAsia="Calibri" w:hAnsi="IRBadr" w:cs="B Badr"/>
          <w:sz w:val="28"/>
          <w:szCs w:val="28"/>
          <w:rtl/>
          <w:lang w:bidi="fa-IR"/>
        </w:rPr>
      </w:pPr>
      <w:r w:rsidRPr="00420D9D">
        <w:rPr>
          <w:rFonts w:ascii="IRBadr" w:eastAsia="Calibri" w:hAnsi="IRBadr" w:cs="B Badr" w:hint="cs"/>
          <w:sz w:val="28"/>
          <w:szCs w:val="28"/>
          <w:rtl/>
          <w:lang w:bidi="fa-IR"/>
        </w:rPr>
        <w:t xml:space="preserve">علی أی حال اصل نظر مرد به زن حرام است. نظر به عورت </w:t>
      </w:r>
      <w:r w:rsidR="00E35866">
        <w:rPr>
          <w:rFonts w:ascii="IRBadr" w:eastAsia="Calibri" w:hAnsi="IRBadr" w:cs="B Badr" w:hint="cs"/>
          <w:sz w:val="28"/>
          <w:szCs w:val="28"/>
          <w:rtl/>
          <w:lang w:bidi="fa-IR"/>
        </w:rPr>
        <w:t>به معنای خاص هم که</w:t>
      </w:r>
      <w:r w:rsidRPr="00420D9D">
        <w:rPr>
          <w:rFonts w:ascii="IRBadr" w:eastAsia="Calibri" w:hAnsi="IRBadr" w:cs="B Badr" w:hint="cs"/>
          <w:sz w:val="28"/>
          <w:szCs w:val="28"/>
          <w:rtl/>
          <w:lang w:bidi="fa-IR"/>
        </w:rPr>
        <w:t xml:space="preserve"> برای زن هم حرام است. نظر به عورت زن دیگر حتی از ناحیه محارم و یا یک زن جایز نیست. اینها بحث</w:t>
      </w:r>
      <w:r w:rsidR="00E35866">
        <w:rPr>
          <w:rFonts w:ascii="IRBadr" w:eastAsia="Calibri" w:hAnsi="IRBadr" w:cs="B Badr" w:hint="cs"/>
          <w:sz w:val="28"/>
          <w:szCs w:val="28"/>
          <w:rtl/>
          <w:lang w:bidi="fa-IR"/>
        </w:rPr>
        <w:t>‌هایی که در باب نظر مطرح خواهدشد.</w:t>
      </w:r>
      <w:r w:rsidRPr="00420D9D">
        <w:rPr>
          <w:rFonts w:ascii="IRBadr" w:eastAsia="Calibri" w:hAnsi="IRBadr" w:cs="B Badr" w:hint="cs"/>
          <w:sz w:val="28"/>
          <w:szCs w:val="28"/>
          <w:rtl/>
          <w:lang w:bidi="fa-IR"/>
        </w:rPr>
        <w:t xml:space="preserve"> این روایت </w:t>
      </w:r>
      <w:r w:rsidR="00E35866">
        <w:rPr>
          <w:rFonts w:ascii="IRBadr" w:eastAsia="Calibri" w:hAnsi="IRBadr" w:cs="B Badr" w:hint="cs"/>
          <w:sz w:val="28"/>
          <w:szCs w:val="28"/>
          <w:rtl/>
          <w:lang w:bidi="fa-IR"/>
        </w:rPr>
        <w:t xml:space="preserve">را </w:t>
      </w:r>
      <w:r w:rsidRPr="00420D9D">
        <w:rPr>
          <w:rFonts w:ascii="IRBadr" w:eastAsia="Calibri" w:hAnsi="IRBadr" w:cs="B Badr" w:hint="cs"/>
          <w:sz w:val="28"/>
          <w:szCs w:val="28"/>
          <w:rtl/>
          <w:lang w:bidi="fa-IR"/>
        </w:rPr>
        <w:t xml:space="preserve">هم چون به خصوص درباره علاج و مسأله طبابت بود عرض کردم. می‌‌خواهیم ببینیم آیا این عنوان در اینجا اگر محقق شد موجب حکم به حرمت استفاده از روش </w:t>
      </w:r>
      <w:r w:rsidR="00D47C92">
        <w:rPr>
          <w:rFonts w:ascii="IRBadr" w:eastAsia="Calibri" w:hAnsi="IRBadr" w:cs="B Badr"/>
          <w:sz w:val="28"/>
          <w:szCs w:val="28"/>
          <w:lang w:bidi="fa-IR"/>
        </w:rPr>
        <w:t xml:space="preserve"> </w:t>
      </w:r>
      <w:r w:rsidR="00D47C92">
        <w:rPr>
          <w:rFonts w:ascii="Cambria" w:hAnsi="Cambria" w:cs="B Badr"/>
          <w:sz w:val="28"/>
          <w:szCs w:val="28"/>
          <w:lang w:bidi="fa-IR"/>
        </w:rPr>
        <w:t>IUD</w:t>
      </w:r>
      <w:r w:rsidRPr="00420D9D">
        <w:rPr>
          <w:rFonts w:ascii="IRBadr" w:hAnsi="IRBadr" w:cs="B Badr" w:hint="cs"/>
          <w:sz w:val="28"/>
          <w:szCs w:val="28"/>
          <w:rtl/>
          <w:lang w:bidi="fa-IR"/>
        </w:rPr>
        <w:t xml:space="preserve">می‌شود یا نه. </w:t>
      </w:r>
    </w:p>
    <w:p w:rsidR="006E70DC" w:rsidRDefault="006E70DC" w:rsidP="006E70DC">
      <w:pPr>
        <w:ind w:firstLine="0"/>
        <w:jc w:val="left"/>
        <w:rPr>
          <w:rFonts w:ascii="IRBadr" w:hAnsi="IRBadr" w:cs="B Badr"/>
          <w:sz w:val="28"/>
          <w:szCs w:val="28"/>
          <w:rtl/>
          <w:lang w:bidi="fa-IR"/>
        </w:rPr>
      </w:pPr>
    </w:p>
    <w:p w:rsidR="00CA6A99" w:rsidRPr="000B2F6D" w:rsidRDefault="000B2F6D" w:rsidP="00265DC1">
      <w:pPr>
        <w:ind w:firstLine="0"/>
        <w:jc w:val="right"/>
        <w:rPr>
          <w:rFonts w:ascii="IRBadr" w:hAnsi="IRBadr" w:cs="B Badr"/>
          <w:sz w:val="28"/>
          <w:szCs w:val="28"/>
          <w:lang w:bidi="fa-IR"/>
        </w:rPr>
      </w:pPr>
      <w:r w:rsidRPr="000B2F6D">
        <w:rPr>
          <w:rFonts w:ascii="IRBadr" w:hAnsi="IRBadr" w:cs="B Badr"/>
          <w:sz w:val="28"/>
          <w:szCs w:val="28"/>
          <w:rtl/>
          <w:lang w:bidi="fa-IR"/>
        </w:rPr>
        <w:t>«والحمد لله رب العالم</w:t>
      </w:r>
      <w:r w:rsidRPr="000B2F6D">
        <w:rPr>
          <w:rFonts w:ascii="IRBadr" w:hAnsi="IRBadr" w:cs="B Badr" w:hint="cs"/>
          <w:sz w:val="28"/>
          <w:szCs w:val="28"/>
          <w:rtl/>
          <w:lang w:bidi="fa-IR"/>
        </w:rPr>
        <w:t>ی</w:t>
      </w:r>
      <w:r w:rsidRPr="000B2F6D">
        <w:rPr>
          <w:rFonts w:ascii="IRBadr" w:hAnsi="IRBadr" w:cs="B Badr" w:hint="eastAsia"/>
          <w:sz w:val="28"/>
          <w:szCs w:val="28"/>
          <w:rtl/>
          <w:lang w:bidi="fa-IR"/>
        </w:rPr>
        <w:t>ن»</w:t>
      </w:r>
    </w:p>
    <w:sectPr w:rsidR="00CA6A99" w:rsidRPr="000B2F6D" w:rsidSect="005605D3">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506"/>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20E" w:rsidRDefault="0017020E" w:rsidP="009F7E76">
      <w:r>
        <w:separator/>
      </w:r>
    </w:p>
  </w:endnote>
  <w:endnote w:type="continuationSeparator" w:id="0">
    <w:p w:rsidR="0017020E" w:rsidRDefault="0017020E"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D47C92">
          <w:rPr>
            <w:noProof/>
            <w:rtl/>
          </w:rPr>
          <w:t>506</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20E" w:rsidRDefault="0017020E" w:rsidP="00C9710B">
      <w:pPr>
        <w:ind w:firstLine="0"/>
      </w:pPr>
      <w:r>
        <w:separator/>
      </w:r>
    </w:p>
  </w:footnote>
  <w:footnote w:type="continuationSeparator" w:id="0">
    <w:p w:rsidR="0017020E" w:rsidRDefault="0017020E" w:rsidP="009F7E76">
      <w:r>
        <w:continuationSeparator/>
      </w:r>
    </w:p>
  </w:footnote>
  <w:footnote w:id="1">
    <w:p w:rsidR="00420D9D" w:rsidRDefault="00420D9D" w:rsidP="00420D9D">
      <w:pPr>
        <w:pStyle w:val="FootnoteText"/>
        <w:rPr>
          <w:rtl/>
        </w:rPr>
      </w:pPr>
      <w:r>
        <w:rPr>
          <w:rStyle w:val="FootnoteReference"/>
        </w:rPr>
        <w:footnoteRef/>
      </w:r>
      <w:r>
        <w:rPr>
          <w:rFonts w:hint="cs"/>
          <w:rtl/>
        </w:rPr>
        <w:t>. وسائل الشیعة، باب 76 از ابواب مقدمات نکاح، ح1.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569"/>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4F05"/>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0DEA"/>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8C9"/>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20E"/>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57E2"/>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DA5"/>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4AC"/>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6F95"/>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4C82"/>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0E61"/>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9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048"/>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5D3"/>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1B8"/>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CA2"/>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4C77"/>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26"/>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9E5"/>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129"/>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33EC"/>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0DC"/>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DB0"/>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470"/>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D4B"/>
    <w:rsid w:val="00811ECC"/>
    <w:rsid w:val="00812215"/>
    <w:rsid w:val="00812BEB"/>
    <w:rsid w:val="00812C43"/>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483"/>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8B9"/>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68"/>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779"/>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18F"/>
    <w:rsid w:val="00B5628B"/>
    <w:rsid w:val="00B566CD"/>
    <w:rsid w:val="00B56D3F"/>
    <w:rsid w:val="00B5759B"/>
    <w:rsid w:val="00B57B41"/>
    <w:rsid w:val="00B57EB1"/>
    <w:rsid w:val="00B6023F"/>
    <w:rsid w:val="00B60FE3"/>
    <w:rsid w:val="00B60FEF"/>
    <w:rsid w:val="00B61159"/>
    <w:rsid w:val="00B61328"/>
    <w:rsid w:val="00B61E66"/>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E64"/>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BBF"/>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41B"/>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536"/>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D81"/>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3F55"/>
    <w:rsid w:val="00CB42E9"/>
    <w:rsid w:val="00CB4525"/>
    <w:rsid w:val="00CB4BF5"/>
    <w:rsid w:val="00CB4BFB"/>
    <w:rsid w:val="00CB4E07"/>
    <w:rsid w:val="00CB57FE"/>
    <w:rsid w:val="00CB5BD5"/>
    <w:rsid w:val="00CB62F2"/>
    <w:rsid w:val="00CB6D7D"/>
    <w:rsid w:val="00CB6E7E"/>
    <w:rsid w:val="00CB6E8D"/>
    <w:rsid w:val="00CB7196"/>
    <w:rsid w:val="00CB721F"/>
    <w:rsid w:val="00CB725A"/>
    <w:rsid w:val="00CB7AE8"/>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37C39"/>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879"/>
    <w:rsid w:val="00D45E4A"/>
    <w:rsid w:val="00D45F1D"/>
    <w:rsid w:val="00D45FDA"/>
    <w:rsid w:val="00D4655E"/>
    <w:rsid w:val="00D467A6"/>
    <w:rsid w:val="00D46C16"/>
    <w:rsid w:val="00D46CAE"/>
    <w:rsid w:val="00D46D8D"/>
    <w:rsid w:val="00D47321"/>
    <w:rsid w:val="00D47561"/>
    <w:rsid w:val="00D475CA"/>
    <w:rsid w:val="00D47C92"/>
    <w:rsid w:val="00D47DB1"/>
    <w:rsid w:val="00D50309"/>
    <w:rsid w:val="00D506DD"/>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AEB"/>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7FF"/>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5866"/>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3738"/>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41E"/>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099"/>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07A"/>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E7717-EF76-4971-A501-C9635C15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7</cp:revision>
  <cp:lastPrinted>2019-02-25T21:03:00Z</cp:lastPrinted>
  <dcterms:created xsi:type="dcterms:W3CDTF">2019-04-14T15:27:00Z</dcterms:created>
  <dcterms:modified xsi:type="dcterms:W3CDTF">2019-04-15T17:06:00Z</dcterms:modified>
</cp:coreProperties>
</file>